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A0BDE5D"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1E6868" w:rsidRPr="001E6868">
        <w:rPr>
          <w:rFonts w:ascii="Arial" w:eastAsia="Malgun Gothic" w:hAnsi="Arial" w:cs="Arial"/>
          <w:b/>
          <w:lang w:val="en-GB"/>
        </w:rPr>
        <w:t>Qualcomm Incorporated, Dolby France SAS</w:t>
      </w:r>
    </w:p>
    <w:p w14:paraId="6F7E13B0" w14:textId="2D05FFC0"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D56325" w:rsidRPr="00D56325">
        <w:rPr>
          <w:rFonts w:ascii="Arial" w:eastAsia="Batang" w:hAnsi="Arial" w:cs="Arial"/>
          <w:b/>
          <w:bCs/>
          <w:lang w:val="en-GB"/>
        </w:rPr>
        <w:t>[PROMISE] Proposed Way Forward on PROMISE Work Item</w:t>
      </w:r>
    </w:p>
    <w:p w14:paraId="52C631B6" w14:textId="39F00AB2"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225793">
        <w:rPr>
          <w:rFonts w:ascii="Arial" w:eastAsia="Batang" w:hAnsi="Arial" w:cs="Arial"/>
          <w:b/>
          <w:bCs/>
          <w:lang w:val="en-GB"/>
        </w:rPr>
        <w:t>8.7</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4BF0046B" w:rsidR="009254FD" w:rsidRDefault="00EC1ACC" w:rsidP="009254FD">
      <w:pPr>
        <w:pStyle w:val="Heading1"/>
        <w:rPr>
          <w:lang w:val="en-GB" w:eastAsia="ko-KR"/>
        </w:rPr>
      </w:pPr>
      <w:r>
        <w:rPr>
          <w:lang w:val="en-GB" w:eastAsia="ko-KR"/>
        </w:rPr>
        <w:t>1</w:t>
      </w:r>
      <w:r>
        <w:rPr>
          <w:lang w:val="en-GB" w:eastAsia="ko-KR"/>
        </w:rPr>
        <w:tab/>
        <w:t>Introduction</w:t>
      </w:r>
    </w:p>
    <w:p w14:paraId="24C43E70" w14:textId="01AC0F32" w:rsidR="00870D8D" w:rsidRPr="00870D8D" w:rsidRDefault="00870D8D" w:rsidP="00870D8D">
      <w:r w:rsidRPr="00870D8D">
        <w:t xml:space="preserve">During SA4#124, S4-231108 New WID on 5G-Advanced media profiles for messaging services (PROMISE) was agreed and then approved by SA#100 as SP-230542. </w:t>
      </w:r>
    </w:p>
    <w:p w14:paraId="179C0670" w14:textId="77777777" w:rsidR="00870D8D" w:rsidRPr="00870D8D" w:rsidRDefault="00870D8D" w:rsidP="00870D8D">
      <w:r w:rsidRPr="00870D8D">
        <w:t>The purpose of this Work Item is to specify SMS/MMS/RCS/Messaging formats and codecs that GSMA and other organizations or application vendors can then reference and/or profile to improve messaging service quality and interoperability. In particular the following objectives are addressed</w:t>
      </w:r>
    </w:p>
    <w:p w14:paraId="57AFAF8F" w14:textId="37560803" w:rsidR="00870D8D" w:rsidRPr="00870D8D" w:rsidRDefault="00870D8D" w:rsidP="00870D8D">
      <w:pPr>
        <w:pStyle w:val="B1"/>
      </w:pPr>
      <w:r>
        <w:t>1.</w:t>
      </w:r>
      <w:r>
        <w:tab/>
      </w:r>
      <w:r w:rsidRPr="00870D8D">
        <w:t>Adding or upgrading codecs and formats in 3GPP TS 26.140, 3GPP TS 26.141.</w:t>
      </w:r>
    </w:p>
    <w:p w14:paraId="09EED59F" w14:textId="58005419" w:rsidR="00870D8D" w:rsidRPr="00870D8D" w:rsidRDefault="00870D8D" w:rsidP="00870D8D">
      <w:pPr>
        <w:pStyle w:val="B2"/>
        <w:rPr>
          <w:sz w:val="20"/>
        </w:rPr>
      </w:pPr>
      <w:r>
        <w:rPr>
          <w:sz w:val="20"/>
        </w:rPr>
        <w:t>a)</w:t>
      </w:r>
      <w:r>
        <w:rPr>
          <w:sz w:val="20"/>
        </w:rPr>
        <w:tab/>
      </w:r>
      <w:r w:rsidRPr="00870D8D">
        <w:rPr>
          <w:sz w:val="20"/>
        </w:rPr>
        <w:t xml:space="preserve">Specify the EVS codec and introduce support for Super-Wideband and Full band for speech message. </w:t>
      </w:r>
    </w:p>
    <w:p w14:paraId="2A85F1FB" w14:textId="0B0D81A2" w:rsidR="00870D8D" w:rsidRPr="00870D8D" w:rsidRDefault="00870D8D" w:rsidP="00870D8D">
      <w:pPr>
        <w:pStyle w:val="B2"/>
        <w:rPr>
          <w:sz w:val="20"/>
        </w:rPr>
      </w:pPr>
      <w:r>
        <w:rPr>
          <w:sz w:val="20"/>
        </w:rPr>
        <w:t>b)</w:t>
      </w:r>
      <w:r>
        <w:rPr>
          <w:sz w:val="20"/>
        </w:rPr>
        <w:tab/>
      </w:r>
      <w:r w:rsidRPr="00870D8D">
        <w:rPr>
          <w:sz w:val="20"/>
        </w:rPr>
        <w:t>When the IVAS codec is completed &amp; approved in 3GPP, it should be added to speech messaging.</w:t>
      </w:r>
    </w:p>
    <w:p w14:paraId="6FA0ED04" w14:textId="15D7CE0C" w:rsidR="00870D8D" w:rsidRPr="00870D8D" w:rsidRDefault="00870D8D" w:rsidP="00870D8D">
      <w:pPr>
        <w:pStyle w:val="B2"/>
        <w:rPr>
          <w:sz w:val="20"/>
        </w:rPr>
      </w:pPr>
      <w:r>
        <w:rPr>
          <w:sz w:val="20"/>
        </w:rPr>
        <w:t>c)</w:t>
      </w:r>
      <w:r>
        <w:rPr>
          <w:sz w:val="20"/>
        </w:rPr>
        <w:tab/>
      </w:r>
      <w:r w:rsidRPr="00870D8D">
        <w:rPr>
          <w:sz w:val="20"/>
        </w:rPr>
        <w:t>Specify support for xHE-AAC codec for audio messaging in addition to aacPlus and AMR-WB+, in alignment with 5GMS TS 26.511.</w:t>
      </w:r>
    </w:p>
    <w:p w14:paraId="0BB1B38F" w14:textId="20DA77F6" w:rsidR="00870D8D" w:rsidRPr="00870D8D" w:rsidRDefault="00870D8D" w:rsidP="00870D8D">
      <w:pPr>
        <w:pStyle w:val="B2"/>
        <w:rPr>
          <w:sz w:val="20"/>
        </w:rPr>
      </w:pPr>
      <w:r>
        <w:rPr>
          <w:sz w:val="20"/>
        </w:rPr>
        <w:t>d)</w:t>
      </w:r>
      <w:r>
        <w:rPr>
          <w:sz w:val="20"/>
        </w:rPr>
        <w:tab/>
      </w:r>
      <w:r w:rsidRPr="00870D8D">
        <w:rPr>
          <w:sz w:val="20"/>
        </w:rPr>
        <w:t>Add basic formats to support exchange 3D scenes and assets, based on Khronos glTF and MPEG-I Scene Description possibly in alignment with TS 26.119 and based on VR Audio/Video formats and codecs, in alignment with 5GMS TS 26.511 and TS 26.118.</w:t>
      </w:r>
    </w:p>
    <w:p w14:paraId="3B42273A" w14:textId="6B2D44CE" w:rsidR="00870D8D" w:rsidRPr="00870D8D" w:rsidRDefault="00870D8D" w:rsidP="00870D8D">
      <w:pPr>
        <w:pStyle w:val="B2"/>
        <w:rPr>
          <w:sz w:val="20"/>
        </w:rPr>
      </w:pPr>
      <w:r>
        <w:rPr>
          <w:sz w:val="20"/>
        </w:rPr>
        <w:t>e)</w:t>
      </w:r>
      <w:r>
        <w:rPr>
          <w:sz w:val="20"/>
        </w:rPr>
        <w:tab/>
      </w:r>
      <w:r w:rsidRPr="00870D8D">
        <w:rPr>
          <w:sz w:val="20"/>
        </w:rPr>
        <w:t>Upgrade video profiles  in alignment with 5GMS TS 26.511.</w:t>
      </w:r>
    </w:p>
    <w:p w14:paraId="73E7B156" w14:textId="3CA52C01" w:rsidR="00870D8D" w:rsidRPr="00870D8D" w:rsidRDefault="00870D8D" w:rsidP="00870D8D">
      <w:pPr>
        <w:pStyle w:val="B2"/>
        <w:rPr>
          <w:sz w:val="20"/>
        </w:rPr>
      </w:pPr>
      <w:r>
        <w:rPr>
          <w:sz w:val="20"/>
        </w:rPr>
        <w:t>f)</w:t>
      </w:r>
      <w:r>
        <w:rPr>
          <w:sz w:val="20"/>
        </w:rPr>
        <w:tab/>
      </w:r>
      <w:r w:rsidRPr="00870D8D">
        <w:rPr>
          <w:sz w:val="20"/>
        </w:rPr>
        <w:t>Removing codecs and formats in 3GPP TS 26.140, 3GPP TS 26.141;</w:t>
      </w:r>
    </w:p>
    <w:p w14:paraId="1A8B2535" w14:textId="2AE66DC3" w:rsidR="00870D8D" w:rsidRPr="00870D8D" w:rsidRDefault="00870D8D" w:rsidP="00870D8D">
      <w:pPr>
        <w:pStyle w:val="B1"/>
      </w:pPr>
      <w:r>
        <w:t>2.</w:t>
      </w:r>
      <w:r>
        <w:tab/>
      </w:r>
      <w:r w:rsidRPr="00870D8D">
        <w:t>Consider each profile and formats in light of deployed services and remove unused ones.</w:t>
      </w:r>
    </w:p>
    <w:p w14:paraId="671F2A8F" w14:textId="58A21595" w:rsidR="00870D8D" w:rsidRPr="00870D8D" w:rsidRDefault="00870D8D" w:rsidP="00870D8D">
      <w:pPr>
        <w:pStyle w:val="B1"/>
      </w:pPr>
      <w:r>
        <w:t>3.</w:t>
      </w:r>
      <w:r>
        <w:tab/>
      </w:r>
      <w:r w:rsidRPr="00870D8D">
        <w:t xml:space="preserve">Create a new Messaging Media profiles specification for potential reference by MMS, GSMA RCS and third-party messaging application potentially used over the 5G System. </w:t>
      </w:r>
    </w:p>
    <w:p w14:paraId="3FC483AA" w14:textId="3A5F6567" w:rsidR="008B4B21" w:rsidRDefault="007B47F5" w:rsidP="008D52E5">
      <w:pPr>
        <w:rPr>
          <w:lang w:val="en-GB" w:eastAsia="ko-KR"/>
        </w:rPr>
      </w:pPr>
      <w:r>
        <w:rPr>
          <w:lang w:val="en-GB" w:eastAsia="ko-KR"/>
        </w:rPr>
        <w:t xml:space="preserve">In S4-231688, some background on work in GSMA, IETF MIMI and MPEG </w:t>
      </w:r>
      <w:r w:rsidR="00694166">
        <w:rPr>
          <w:lang w:val="en-GB" w:eastAsia="ko-KR"/>
        </w:rPr>
        <w:t>was</w:t>
      </w:r>
      <w:r>
        <w:rPr>
          <w:lang w:val="en-GB" w:eastAsia="ko-KR"/>
        </w:rPr>
        <w:t xml:space="preserve"> provided </w:t>
      </w:r>
      <w:r w:rsidR="00694166">
        <w:rPr>
          <w:lang w:val="en-GB" w:eastAsia="ko-KR"/>
        </w:rPr>
        <w:t>and the following</w:t>
      </w:r>
      <w:r>
        <w:rPr>
          <w:lang w:val="en-GB" w:eastAsia="ko-KR"/>
        </w:rPr>
        <w:t xml:space="preserve"> proposals</w:t>
      </w:r>
      <w:r w:rsidR="00694166">
        <w:rPr>
          <w:lang w:val="en-GB" w:eastAsia="ko-KR"/>
        </w:rPr>
        <w:t xml:space="preserve"> were agreed:</w:t>
      </w:r>
    </w:p>
    <w:p w14:paraId="4D6D9FE6" w14:textId="77777777" w:rsidR="007B47F5" w:rsidRDefault="007B47F5" w:rsidP="007B47F5">
      <w:pPr>
        <w:pStyle w:val="B1"/>
        <w:numPr>
          <w:ilvl w:val="0"/>
          <w:numId w:val="10"/>
        </w:numPr>
        <w:rPr>
          <w:lang w:val="en-GB" w:eastAsia="ko-KR"/>
        </w:rPr>
      </w:pPr>
      <w:r>
        <w:rPr>
          <w:lang w:val="en-GB" w:eastAsia="ko-KR"/>
        </w:rPr>
        <w:t>3GPP SA4 closely follows the external efforts on Messaging Services in GSMA, IETF MIMI and 3GPP.</w:t>
      </w:r>
    </w:p>
    <w:p w14:paraId="019C1765" w14:textId="77777777" w:rsidR="007B47F5" w:rsidRDefault="007B47F5" w:rsidP="007B47F5">
      <w:pPr>
        <w:pStyle w:val="B1"/>
        <w:numPr>
          <w:ilvl w:val="0"/>
          <w:numId w:val="10"/>
        </w:numPr>
        <w:rPr>
          <w:lang w:val="en-GB" w:eastAsia="ko-KR"/>
        </w:rPr>
      </w:pPr>
      <w:r>
        <w:rPr>
          <w:lang w:val="en-GB" w:eastAsia="ko-KR"/>
        </w:rPr>
        <w:t>Takes into account the timelines and objectives of the external efforts in our work in Rel-18 PROMISE as well as any potential future work</w:t>
      </w:r>
    </w:p>
    <w:p w14:paraId="5C3A3330" w14:textId="77777777" w:rsidR="007B47F5" w:rsidRPr="005D2A7B" w:rsidRDefault="007B47F5" w:rsidP="007B47F5">
      <w:pPr>
        <w:pStyle w:val="B1"/>
        <w:numPr>
          <w:ilvl w:val="0"/>
          <w:numId w:val="10"/>
        </w:numPr>
        <w:rPr>
          <w:lang w:val="en-GB" w:eastAsia="ko-KR"/>
        </w:rPr>
      </w:pPr>
      <w:r>
        <w:t>Initiates collaboration with MPEG to define multimedia message formats to support different enhanced experiences including advanced image formats, A/V content, as well as 3D and immersive content.</w:t>
      </w:r>
    </w:p>
    <w:p w14:paraId="3FCAACCD" w14:textId="77777777" w:rsidR="007B47F5" w:rsidRPr="005D2A7B" w:rsidRDefault="007B47F5" w:rsidP="007B47F5">
      <w:pPr>
        <w:pStyle w:val="B1"/>
        <w:numPr>
          <w:ilvl w:val="0"/>
          <w:numId w:val="10"/>
        </w:numPr>
        <w:rPr>
          <w:lang w:val="en-GB" w:eastAsia="ko-KR"/>
        </w:rPr>
      </w:pPr>
      <w:r>
        <w:rPr>
          <w:lang w:val="en-GB" w:eastAsia="ko-KR"/>
        </w:rPr>
        <w:t>3GPP defines messaging formats that are usable with RCS/5G Messaging as well as IETF MIMI</w:t>
      </w:r>
    </w:p>
    <w:p w14:paraId="515446E6" w14:textId="6609E413" w:rsidR="007B47F5" w:rsidRDefault="00AF55A9" w:rsidP="008D52E5">
      <w:pPr>
        <w:rPr>
          <w:lang w:val="en-GB" w:eastAsia="ko-KR"/>
        </w:rPr>
      </w:pPr>
      <w:r>
        <w:rPr>
          <w:lang w:val="en-GB" w:eastAsia="ko-KR"/>
        </w:rPr>
        <w:t xml:space="preserve">Meanwhile, after SA4#126, TS 26.143 </w:t>
      </w:r>
      <w:r w:rsidR="00D5282D">
        <w:rPr>
          <w:lang w:val="en-GB" w:eastAsia="ko-KR"/>
        </w:rPr>
        <w:t xml:space="preserve">v1.0.0 was submitted to SA plenary for information and the time plan in </w:t>
      </w:r>
    </w:p>
    <w:tbl>
      <w:tblPr>
        <w:tblW w:w="5000" w:type="pct"/>
        <w:tblCellMar>
          <w:top w:w="15" w:type="dxa"/>
          <w:left w:w="15" w:type="dxa"/>
          <w:bottom w:w="15" w:type="dxa"/>
          <w:right w:w="15" w:type="dxa"/>
        </w:tblCellMar>
        <w:tblLook w:val="04A0" w:firstRow="1" w:lastRow="0" w:firstColumn="1" w:lastColumn="0" w:noHBand="0" w:noVBand="1"/>
      </w:tblPr>
      <w:tblGrid>
        <w:gridCol w:w="1001"/>
        <w:gridCol w:w="800"/>
        <w:gridCol w:w="5783"/>
        <w:gridCol w:w="1768"/>
      </w:tblGrid>
      <w:tr w:rsidR="00D51EAB" w14:paraId="7D718BBC" w14:textId="77777777" w:rsidTr="00D51EAB">
        <w:tc>
          <w:tcPr>
            <w:tcW w:w="508" w:type="pct"/>
            <w:tcBorders>
              <w:top w:val="nil"/>
              <w:left w:val="single" w:sz="6" w:space="0" w:color="CCCCCC"/>
              <w:bottom w:val="nil"/>
              <w:right w:val="nil"/>
            </w:tcBorders>
            <w:shd w:val="clear" w:color="auto" w:fill="ECECEC"/>
            <w:vAlign w:val="center"/>
            <w:hideMark/>
          </w:tcPr>
          <w:p w14:paraId="0BFEBE61" w14:textId="77777777" w:rsidR="00D51EAB" w:rsidRDefault="001E6868">
            <w:pPr>
              <w:spacing w:after="0" w:line="240" w:lineRule="atLeast"/>
              <w:jc w:val="center"/>
              <w:rPr>
                <w:rFonts w:ascii="Arial" w:hAnsi="Arial" w:cs="Arial"/>
                <w:color w:val="312E25"/>
                <w:sz w:val="18"/>
                <w:szCs w:val="18"/>
              </w:rPr>
            </w:pPr>
            <w:hyperlink r:id="rId11" w:tgtFrame="_blank" w:history="1">
              <w:r w:rsidR="00D51EAB">
                <w:rPr>
                  <w:rStyle w:val="Hyperlink"/>
                  <w:rFonts w:ascii="Arial" w:hAnsi="Arial" w:cs="Arial"/>
                  <w:color w:val="000000"/>
                  <w:sz w:val="18"/>
                  <w:szCs w:val="18"/>
                </w:rPr>
                <w:t>S4aI230196</w:t>
              </w:r>
            </w:hyperlink>
          </w:p>
        </w:tc>
        <w:tc>
          <w:tcPr>
            <w:tcW w:w="437" w:type="pct"/>
            <w:tcBorders>
              <w:top w:val="nil"/>
              <w:left w:val="single" w:sz="6" w:space="0" w:color="CCCCCC"/>
              <w:bottom w:val="nil"/>
              <w:right w:val="nil"/>
            </w:tcBorders>
            <w:shd w:val="clear" w:color="auto" w:fill="ECECEC"/>
            <w:vAlign w:val="center"/>
            <w:hideMark/>
          </w:tcPr>
          <w:p w14:paraId="46DA4C88" w14:textId="77777777" w:rsidR="00D51EAB" w:rsidRDefault="00D51EAB">
            <w:pPr>
              <w:spacing w:line="240" w:lineRule="atLeast"/>
              <w:jc w:val="center"/>
              <w:rPr>
                <w:rFonts w:ascii="Arial" w:hAnsi="Arial" w:cs="Arial"/>
                <w:color w:val="312E25"/>
                <w:sz w:val="18"/>
                <w:szCs w:val="18"/>
              </w:rPr>
            </w:pPr>
            <w:r>
              <w:rPr>
                <w:rFonts w:ascii="Arial" w:hAnsi="Arial" w:cs="Arial"/>
                <w:color w:val="312E25"/>
                <w:sz w:val="18"/>
                <w:szCs w:val="18"/>
              </w:rPr>
              <w:t>Work Plan</w:t>
            </w:r>
          </w:p>
        </w:tc>
        <w:tc>
          <w:tcPr>
            <w:tcW w:w="3101" w:type="pct"/>
            <w:tcBorders>
              <w:top w:val="nil"/>
              <w:left w:val="single" w:sz="6" w:space="0" w:color="CCCCCC"/>
              <w:bottom w:val="nil"/>
              <w:right w:val="nil"/>
            </w:tcBorders>
            <w:shd w:val="clear" w:color="auto" w:fill="ECECEC"/>
            <w:tcMar>
              <w:top w:w="15" w:type="dxa"/>
              <w:left w:w="150" w:type="dxa"/>
              <w:bottom w:w="15" w:type="dxa"/>
              <w:right w:w="300" w:type="dxa"/>
            </w:tcMar>
            <w:vAlign w:val="center"/>
            <w:hideMark/>
          </w:tcPr>
          <w:p w14:paraId="3FB6C736" w14:textId="77777777" w:rsidR="00D51EAB" w:rsidRDefault="00D51EAB">
            <w:pPr>
              <w:spacing w:line="240" w:lineRule="atLeast"/>
              <w:rPr>
                <w:rFonts w:ascii="Arial" w:hAnsi="Arial" w:cs="Arial"/>
                <w:color w:val="312E25"/>
                <w:sz w:val="18"/>
                <w:szCs w:val="18"/>
              </w:rPr>
            </w:pPr>
            <w:r>
              <w:rPr>
                <w:rFonts w:ascii="Arial" w:hAnsi="Arial" w:cs="Arial"/>
                <w:color w:val="312E25"/>
                <w:sz w:val="18"/>
                <w:szCs w:val="18"/>
              </w:rPr>
              <w:t>[PROMISE] Work Plan 0.6 - Rel-18 status and Rel-19 planning aspects</w:t>
            </w:r>
          </w:p>
        </w:tc>
        <w:tc>
          <w:tcPr>
            <w:tcW w:w="954" w:type="pct"/>
            <w:tcBorders>
              <w:top w:val="nil"/>
              <w:left w:val="single" w:sz="6" w:space="0" w:color="CCCCCC"/>
              <w:bottom w:val="nil"/>
              <w:right w:val="nil"/>
            </w:tcBorders>
            <w:shd w:val="clear" w:color="auto" w:fill="ECECEC"/>
            <w:vAlign w:val="center"/>
            <w:hideMark/>
          </w:tcPr>
          <w:p w14:paraId="6205393C" w14:textId="77777777" w:rsidR="00D51EAB" w:rsidRDefault="00D51EAB">
            <w:pPr>
              <w:spacing w:line="240" w:lineRule="atLeast"/>
              <w:jc w:val="center"/>
              <w:rPr>
                <w:rFonts w:ascii="Arial" w:hAnsi="Arial" w:cs="Arial"/>
                <w:color w:val="312E25"/>
                <w:sz w:val="18"/>
                <w:szCs w:val="18"/>
              </w:rPr>
            </w:pPr>
            <w:r>
              <w:rPr>
                <w:rFonts w:ascii="Arial" w:hAnsi="Arial" w:cs="Arial"/>
                <w:color w:val="312E25"/>
                <w:sz w:val="18"/>
                <w:szCs w:val="18"/>
              </w:rPr>
              <w:t>Dolby Laboratories Inc.</w:t>
            </w:r>
          </w:p>
        </w:tc>
      </w:tr>
    </w:tbl>
    <w:p w14:paraId="7C14A7A0" w14:textId="77777777" w:rsidR="00D51EAB" w:rsidRDefault="00D51EAB" w:rsidP="008D52E5">
      <w:pPr>
        <w:rPr>
          <w:lang w:val="en-GB" w:eastAsia="ko-KR"/>
        </w:rPr>
      </w:pPr>
    </w:p>
    <w:p w14:paraId="4F823A13" w14:textId="22497DD4" w:rsidR="00F925EE" w:rsidRDefault="00F925EE" w:rsidP="008D52E5">
      <w:pPr>
        <w:rPr>
          <w:lang w:val="en-GB" w:eastAsia="ko-KR"/>
        </w:rPr>
      </w:pPr>
      <w:r>
        <w:rPr>
          <w:lang w:val="en-GB" w:eastAsia="ko-KR"/>
        </w:rPr>
        <w:lastRenderedPageBreak/>
        <w:t>documents the following ambition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0"/>
        <w:gridCol w:w="7490"/>
      </w:tblGrid>
      <w:tr w:rsidR="001B068E" w:rsidRPr="00700F39" w14:paraId="079E29EC" w14:textId="77777777" w:rsidTr="00A5123B">
        <w:tc>
          <w:tcPr>
            <w:tcW w:w="2320" w:type="dxa"/>
            <w:tcBorders>
              <w:top w:val="single" w:sz="4" w:space="0" w:color="auto"/>
              <w:left w:val="single" w:sz="4" w:space="0" w:color="auto"/>
              <w:bottom w:val="single" w:sz="4" w:space="0" w:color="auto"/>
              <w:right w:val="single" w:sz="4" w:space="0" w:color="auto"/>
            </w:tcBorders>
            <w:shd w:val="clear" w:color="auto" w:fill="E6E6E6"/>
          </w:tcPr>
          <w:p w14:paraId="4BB37015" w14:textId="77777777" w:rsidR="001B068E" w:rsidRDefault="001B068E" w:rsidP="00A5123B">
            <w:pPr>
              <w:widowControl w:val="0"/>
              <w:tabs>
                <w:tab w:val="left" w:pos="7200"/>
              </w:tabs>
              <w:spacing w:before="60" w:after="60"/>
              <w:rPr>
                <w:rFonts w:ascii="Arial" w:eastAsia="MS Mincho" w:hAnsi="Arial"/>
                <w:b/>
                <w:bCs/>
              </w:rPr>
            </w:pPr>
            <w:r w:rsidRPr="00700F39">
              <w:rPr>
                <w:rFonts w:ascii="Arial" w:eastAsia="MS Mincho" w:hAnsi="Arial"/>
                <w:b/>
                <w:bCs/>
              </w:rPr>
              <w:t>SA4</w:t>
            </w:r>
            <w:r>
              <w:rPr>
                <w:rFonts w:ascii="Arial" w:eastAsia="MS Mincho" w:hAnsi="Arial"/>
                <w:b/>
                <w:bCs/>
              </w:rPr>
              <w:t xml:space="preserve"> </w:t>
            </w:r>
            <w:r w:rsidRPr="00700F39">
              <w:rPr>
                <w:rFonts w:ascii="Arial" w:eastAsia="MS Mincho" w:hAnsi="Arial"/>
                <w:b/>
                <w:bCs/>
              </w:rPr>
              <w:t>#1</w:t>
            </w:r>
            <w:r>
              <w:rPr>
                <w:rFonts w:ascii="Arial" w:eastAsia="MS Mincho" w:hAnsi="Arial"/>
                <w:b/>
                <w:bCs/>
              </w:rPr>
              <w:t>27</w:t>
            </w:r>
            <w:r w:rsidRPr="00700F39">
              <w:rPr>
                <w:rFonts w:ascii="Arial" w:eastAsia="MS Mincho" w:hAnsi="Arial"/>
                <w:b/>
                <w:bCs/>
              </w:rPr>
              <w:t xml:space="preserve"> (</w:t>
            </w:r>
            <w:r>
              <w:rPr>
                <w:rFonts w:ascii="Arial" w:eastAsia="MS Mincho" w:hAnsi="Arial"/>
                <w:b/>
                <w:bCs/>
              </w:rPr>
              <w:t>31 Jan.- 02 Feb. 2024, Sophia-Antipolis, France</w:t>
            </w:r>
            <w:r w:rsidRPr="00700F39">
              <w:rPr>
                <w:rFonts w:ascii="Arial" w:eastAsia="MS Mincho" w:hAnsi="Arial"/>
                <w:b/>
                <w:bCs/>
              </w:rPr>
              <w:t>)</w:t>
            </w:r>
          </w:p>
        </w:tc>
        <w:tc>
          <w:tcPr>
            <w:tcW w:w="7490" w:type="dxa"/>
            <w:tcBorders>
              <w:top w:val="single" w:sz="4" w:space="0" w:color="auto"/>
              <w:left w:val="single" w:sz="4" w:space="0" w:color="auto"/>
              <w:bottom w:val="single" w:sz="4" w:space="0" w:color="auto"/>
              <w:right w:val="single" w:sz="4" w:space="0" w:color="auto"/>
            </w:tcBorders>
          </w:tcPr>
          <w:p w14:paraId="3DDFC233" w14:textId="77777777" w:rsidR="001B068E" w:rsidRPr="00966F91" w:rsidRDefault="001B068E" w:rsidP="001B068E">
            <w:pPr>
              <w:pStyle w:val="ListParagraph"/>
              <w:widowControl w:val="0"/>
              <w:numPr>
                <w:ilvl w:val="0"/>
                <w:numId w:val="33"/>
              </w:numPr>
              <w:tabs>
                <w:tab w:val="left" w:pos="7200"/>
              </w:tabs>
              <w:spacing w:before="60" w:after="60"/>
              <w:rPr>
                <w:rFonts w:ascii="Arial" w:eastAsia="MS Mincho" w:hAnsi="Arial"/>
              </w:rPr>
            </w:pPr>
            <w:r>
              <w:rPr>
                <w:rFonts w:ascii="Arial" w:eastAsia="MS Mincho" w:hAnsi="Arial"/>
              </w:rPr>
              <w:t>Agree</w:t>
            </w:r>
            <w:r w:rsidRPr="00966F91">
              <w:rPr>
                <w:rFonts w:ascii="Arial" w:eastAsia="MS Mincho" w:hAnsi="Arial"/>
              </w:rPr>
              <w:t xml:space="preserve"> CRs to TS 26.140 and TS 26.141 CRs</w:t>
            </w:r>
            <w:r>
              <w:rPr>
                <w:rFonts w:ascii="Arial" w:eastAsia="MS Mincho" w:hAnsi="Arial"/>
              </w:rPr>
              <w:t>, including IVAS codec</w:t>
            </w:r>
          </w:p>
          <w:p w14:paraId="4C29FFEF" w14:textId="77777777" w:rsidR="001B068E" w:rsidRPr="00966F91" w:rsidRDefault="001B068E" w:rsidP="001B068E">
            <w:pPr>
              <w:pStyle w:val="ListParagraph"/>
              <w:widowControl w:val="0"/>
              <w:numPr>
                <w:ilvl w:val="0"/>
                <w:numId w:val="33"/>
              </w:numPr>
              <w:tabs>
                <w:tab w:val="left" w:pos="7200"/>
              </w:tabs>
              <w:spacing w:before="60" w:after="60"/>
              <w:rPr>
                <w:rFonts w:ascii="Arial" w:eastAsia="MS Mincho" w:hAnsi="Arial"/>
                <w:i/>
                <w:iCs/>
              </w:rPr>
            </w:pPr>
            <w:r w:rsidRPr="00966F91">
              <w:rPr>
                <w:rFonts w:ascii="Arial" w:eastAsia="MS Mincho" w:hAnsi="Arial"/>
              </w:rPr>
              <w:t xml:space="preserve">Agree draft TS 26.143 </w:t>
            </w:r>
            <w:r w:rsidRPr="00966F91">
              <w:rPr>
                <w:rFonts w:ascii="Arial" w:eastAsia="MS Mincho" w:hAnsi="Arial"/>
                <w:i/>
                <w:iCs/>
              </w:rPr>
              <w:t>Messaging Media profiles</w:t>
            </w:r>
            <w:r w:rsidRPr="00966F91">
              <w:rPr>
                <w:rFonts w:ascii="Arial" w:eastAsia="MS Mincho" w:hAnsi="Arial"/>
              </w:rPr>
              <w:t xml:space="preserve"> v</w:t>
            </w:r>
            <w:r>
              <w:rPr>
                <w:rFonts w:ascii="Arial" w:eastAsia="MS Mincho" w:hAnsi="Arial"/>
              </w:rPr>
              <w:t>1</w:t>
            </w:r>
            <w:r w:rsidRPr="00966F91">
              <w:rPr>
                <w:rFonts w:ascii="Arial" w:eastAsia="MS Mincho" w:hAnsi="Arial"/>
              </w:rPr>
              <w:t>.</w:t>
            </w:r>
            <w:r>
              <w:rPr>
                <w:rFonts w:ascii="Arial" w:eastAsia="MS Mincho" w:hAnsi="Arial"/>
              </w:rPr>
              <w:t>1</w:t>
            </w:r>
            <w:r w:rsidRPr="00966F91">
              <w:rPr>
                <w:rFonts w:ascii="Arial" w:eastAsia="MS Mincho" w:hAnsi="Arial"/>
              </w:rPr>
              <w:t xml:space="preserve">.0 for presentation for </w:t>
            </w:r>
            <w:r>
              <w:rPr>
                <w:rFonts w:ascii="Arial" w:eastAsia="MS Mincho" w:hAnsi="Arial"/>
              </w:rPr>
              <w:t xml:space="preserve">approval </w:t>
            </w:r>
            <w:r w:rsidRPr="00966F91">
              <w:rPr>
                <w:rFonts w:ascii="Arial" w:eastAsia="MS Mincho" w:hAnsi="Arial"/>
              </w:rPr>
              <w:t>to SA</w:t>
            </w:r>
          </w:p>
          <w:p w14:paraId="024C52C3" w14:textId="77777777" w:rsidR="001B068E" w:rsidRPr="00966F91" w:rsidRDefault="001B068E" w:rsidP="001B068E">
            <w:pPr>
              <w:widowControl w:val="0"/>
              <w:numPr>
                <w:ilvl w:val="0"/>
                <w:numId w:val="33"/>
              </w:numPr>
              <w:tabs>
                <w:tab w:val="left" w:pos="7200"/>
              </w:tabs>
              <w:spacing w:before="60" w:after="60"/>
              <w:rPr>
                <w:rFonts w:ascii="Arial" w:eastAsia="Malgun Gothic" w:hAnsi="Arial"/>
              </w:rPr>
            </w:pPr>
            <w:r w:rsidRPr="00966F91">
              <w:rPr>
                <w:rFonts w:ascii="Arial" w:eastAsia="MS Mincho" w:hAnsi="Arial"/>
              </w:rPr>
              <w:t xml:space="preserve">Send LS to GSMA UPG (23-27 October 2023, Doha, Qatar) as update on 5G-Advanced formats and codecs for messaging services </w:t>
            </w:r>
          </w:p>
          <w:p w14:paraId="450FBBA3" w14:textId="77777777" w:rsidR="001B068E" w:rsidRPr="00966F91" w:rsidRDefault="001B068E" w:rsidP="001B068E">
            <w:pPr>
              <w:widowControl w:val="0"/>
              <w:numPr>
                <w:ilvl w:val="0"/>
                <w:numId w:val="33"/>
              </w:numPr>
              <w:tabs>
                <w:tab w:val="left" w:pos="7200"/>
              </w:tabs>
              <w:spacing w:before="60" w:after="60"/>
              <w:rPr>
                <w:rFonts w:ascii="Arial" w:eastAsia="Malgun Gothic" w:hAnsi="Arial"/>
              </w:rPr>
            </w:pPr>
            <w:r>
              <w:rPr>
                <w:rFonts w:ascii="Arial" w:eastAsia="Malgun Gothic" w:hAnsi="Arial"/>
              </w:rPr>
              <w:t>Prepare WI Summary</w:t>
            </w:r>
          </w:p>
        </w:tc>
      </w:tr>
      <w:tr w:rsidR="001B068E" w:rsidRPr="00700F39" w14:paraId="0839175A" w14:textId="77777777" w:rsidTr="00A5123B">
        <w:tc>
          <w:tcPr>
            <w:tcW w:w="2320" w:type="dxa"/>
            <w:tcBorders>
              <w:top w:val="single" w:sz="4" w:space="0" w:color="auto"/>
              <w:left w:val="single" w:sz="4" w:space="0" w:color="auto"/>
              <w:bottom w:val="single" w:sz="4" w:space="0" w:color="auto"/>
              <w:right w:val="single" w:sz="4" w:space="0" w:color="auto"/>
            </w:tcBorders>
            <w:shd w:val="clear" w:color="auto" w:fill="E6E6E6"/>
          </w:tcPr>
          <w:p w14:paraId="59BAF4B6" w14:textId="77777777" w:rsidR="001B068E" w:rsidRPr="00700F39" w:rsidRDefault="001B068E" w:rsidP="00A5123B">
            <w:pPr>
              <w:widowControl w:val="0"/>
              <w:tabs>
                <w:tab w:val="left" w:pos="7200"/>
              </w:tabs>
              <w:spacing w:before="60" w:after="60"/>
              <w:rPr>
                <w:rFonts w:ascii="Arial" w:eastAsia="MS Mincho" w:hAnsi="Arial"/>
                <w:b/>
                <w:bCs/>
              </w:rPr>
            </w:pPr>
            <w:r>
              <w:rPr>
                <w:rFonts w:ascii="Arial" w:eastAsia="MS Mincho" w:hAnsi="Arial"/>
                <w:b/>
                <w:bCs/>
              </w:rPr>
              <w:t>SA #103 (19 – 22 Mar. 2024, EU)</w:t>
            </w:r>
          </w:p>
        </w:tc>
        <w:tc>
          <w:tcPr>
            <w:tcW w:w="7490" w:type="dxa"/>
            <w:tcBorders>
              <w:top w:val="single" w:sz="4" w:space="0" w:color="auto"/>
              <w:left w:val="single" w:sz="4" w:space="0" w:color="auto"/>
              <w:bottom w:val="single" w:sz="4" w:space="0" w:color="auto"/>
              <w:right w:val="single" w:sz="4" w:space="0" w:color="auto"/>
            </w:tcBorders>
          </w:tcPr>
          <w:p w14:paraId="744AC9DF" w14:textId="77777777" w:rsidR="001B068E" w:rsidRDefault="001B068E" w:rsidP="001B068E">
            <w:pPr>
              <w:widowControl w:val="0"/>
              <w:numPr>
                <w:ilvl w:val="0"/>
                <w:numId w:val="33"/>
              </w:numPr>
              <w:tabs>
                <w:tab w:val="left" w:pos="7200"/>
              </w:tabs>
              <w:spacing w:before="60" w:after="60"/>
              <w:rPr>
                <w:rFonts w:ascii="Arial" w:eastAsia="Malgun Gothic" w:hAnsi="Arial"/>
              </w:rPr>
            </w:pPr>
            <w:r>
              <w:rPr>
                <w:rFonts w:ascii="Arial" w:eastAsia="Malgun Gothic" w:hAnsi="Arial"/>
              </w:rPr>
              <w:t xml:space="preserve">Approve </w:t>
            </w:r>
            <w:r w:rsidRPr="00966F91">
              <w:rPr>
                <w:rFonts w:ascii="Arial" w:eastAsia="MS Mincho" w:hAnsi="Arial"/>
              </w:rPr>
              <w:t>CRs to TS 26.140 and TS 26.141 CRs</w:t>
            </w:r>
          </w:p>
          <w:p w14:paraId="742F7575" w14:textId="77777777" w:rsidR="001B068E" w:rsidRPr="000A26FA" w:rsidRDefault="001B068E" w:rsidP="001B068E">
            <w:pPr>
              <w:widowControl w:val="0"/>
              <w:numPr>
                <w:ilvl w:val="0"/>
                <w:numId w:val="33"/>
              </w:numPr>
              <w:tabs>
                <w:tab w:val="left" w:pos="7200"/>
              </w:tabs>
              <w:spacing w:before="60" w:after="60"/>
              <w:rPr>
                <w:rFonts w:ascii="Arial" w:eastAsia="Malgun Gothic" w:hAnsi="Arial"/>
              </w:rPr>
            </w:pPr>
            <w:r>
              <w:rPr>
                <w:rFonts w:ascii="Arial" w:eastAsia="MS Mincho" w:hAnsi="Arial"/>
              </w:rPr>
              <w:t xml:space="preserve">Approve </w:t>
            </w:r>
            <w:r w:rsidRPr="00966F91">
              <w:rPr>
                <w:rFonts w:ascii="Arial" w:eastAsia="MS Mincho" w:hAnsi="Arial"/>
              </w:rPr>
              <w:t xml:space="preserve">TS 26.143 </w:t>
            </w:r>
            <w:r w:rsidRPr="00966F91">
              <w:rPr>
                <w:rFonts w:ascii="Arial" w:eastAsia="MS Mincho" w:hAnsi="Arial"/>
                <w:i/>
                <w:iCs/>
              </w:rPr>
              <w:t>Messaging Media profiles</w:t>
            </w:r>
            <w:r w:rsidRPr="00966F91">
              <w:rPr>
                <w:rFonts w:ascii="Arial" w:eastAsia="MS Mincho" w:hAnsi="Arial"/>
              </w:rPr>
              <w:t xml:space="preserve"> </w:t>
            </w:r>
          </w:p>
          <w:p w14:paraId="5BB9F6AC" w14:textId="77777777" w:rsidR="001B068E" w:rsidRDefault="001B068E" w:rsidP="001B068E">
            <w:pPr>
              <w:widowControl w:val="0"/>
              <w:numPr>
                <w:ilvl w:val="0"/>
                <w:numId w:val="33"/>
              </w:numPr>
              <w:tabs>
                <w:tab w:val="left" w:pos="7200"/>
              </w:tabs>
              <w:spacing w:before="60" w:after="60"/>
              <w:rPr>
                <w:rFonts w:ascii="Arial" w:eastAsia="Malgun Gothic" w:hAnsi="Arial"/>
              </w:rPr>
            </w:pPr>
            <w:r>
              <w:rPr>
                <w:rFonts w:ascii="Arial" w:eastAsia="MS Mincho" w:hAnsi="Arial"/>
              </w:rPr>
              <w:t>Endorse WI Summary</w:t>
            </w:r>
          </w:p>
        </w:tc>
      </w:tr>
    </w:tbl>
    <w:p w14:paraId="104F29BD" w14:textId="77777777" w:rsidR="00D51EAB" w:rsidRDefault="00D51EAB" w:rsidP="008D52E5">
      <w:pPr>
        <w:rPr>
          <w:lang w:val="en-GB" w:eastAsia="ko-KR"/>
        </w:rPr>
      </w:pPr>
    </w:p>
    <w:p w14:paraId="6D7E0786" w14:textId="3ED2E745" w:rsidR="00F925EE" w:rsidRDefault="00853FA3" w:rsidP="00CE4DF0">
      <w:pPr>
        <w:rPr>
          <w:lang w:val="en-GB" w:eastAsia="ko-KR"/>
        </w:rPr>
      </w:pPr>
      <w:r>
        <w:rPr>
          <w:lang w:val="en-GB" w:eastAsia="ko-KR"/>
        </w:rPr>
        <w:t>Also</w:t>
      </w:r>
      <w:r w:rsidR="00EB07D0">
        <w:rPr>
          <w:lang w:val="en-GB" w:eastAsia="ko-KR"/>
        </w:rPr>
        <w:t>,</w:t>
      </w:r>
      <w:r>
        <w:rPr>
          <w:lang w:val="en-GB" w:eastAsia="ko-KR"/>
        </w:rPr>
        <w:t xml:space="preserve"> for this meeting, a proposed update to TS 26.143</w:t>
      </w:r>
      <w:r w:rsidR="00F925EE">
        <w:rPr>
          <w:lang w:val="en-GB" w:eastAsia="ko-KR"/>
        </w:rPr>
        <w:t xml:space="preserve"> is attached (not to be discussed, just for reference), which is backed by individual contributions here</w:t>
      </w:r>
      <w:r w:rsidR="008D35C0">
        <w:rPr>
          <w:lang w:val="en-GB" w:eastAsia="ko-KR"/>
        </w:rPr>
        <w:t>:</w:t>
      </w:r>
    </w:p>
    <w:tbl>
      <w:tblPr>
        <w:tblW w:w="5000" w:type="pct"/>
        <w:tblLook w:val="04A0" w:firstRow="1" w:lastRow="0" w:firstColumn="1" w:lastColumn="0" w:noHBand="0" w:noVBand="1"/>
      </w:tblPr>
      <w:tblGrid>
        <w:gridCol w:w="1045"/>
        <w:gridCol w:w="4185"/>
        <w:gridCol w:w="4120"/>
      </w:tblGrid>
      <w:tr w:rsidR="00E23A59" w:rsidRPr="00E23A59" w14:paraId="0475F955" w14:textId="77777777" w:rsidTr="00E23A59">
        <w:tc>
          <w:tcPr>
            <w:tcW w:w="559" w:type="pct"/>
            <w:tcBorders>
              <w:top w:val="single" w:sz="4" w:space="0" w:color="A6A6A6"/>
              <w:left w:val="single" w:sz="4" w:space="0" w:color="A6A6A6"/>
              <w:bottom w:val="single" w:sz="4" w:space="0" w:color="A6A6A6"/>
              <w:right w:val="single" w:sz="4" w:space="0" w:color="A6A6A6"/>
            </w:tcBorders>
            <w:shd w:val="clear" w:color="000000" w:fill="FFFF00"/>
            <w:hideMark/>
          </w:tcPr>
          <w:p w14:paraId="1E68C6C0" w14:textId="77777777" w:rsidR="00E23A59" w:rsidRPr="00E23A59" w:rsidRDefault="00E23A59" w:rsidP="00E23A59">
            <w:pPr>
              <w:spacing w:after="0"/>
              <w:rPr>
                <w:rFonts w:ascii="Arial" w:eastAsia="Times New Roman" w:hAnsi="Arial" w:cs="Arial"/>
                <w:color w:val="000000"/>
                <w:sz w:val="16"/>
                <w:szCs w:val="16"/>
              </w:rPr>
            </w:pPr>
            <w:r w:rsidRPr="00E23A59">
              <w:rPr>
                <w:rFonts w:ascii="Arial" w:eastAsia="Times New Roman" w:hAnsi="Arial" w:cs="Arial"/>
                <w:color w:val="000000"/>
                <w:sz w:val="16"/>
                <w:szCs w:val="16"/>
              </w:rPr>
              <w:t>S4-240109</w:t>
            </w:r>
          </w:p>
        </w:tc>
        <w:tc>
          <w:tcPr>
            <w:tcW w:w="2238" w:type="pct"/>
            <w:tcBorders>
              <w:top w:val="single" w:sz="4" w:space="0" w:color="A6A6A6"/>
              <w:left w:val="nil"/>
              <w:bottom w:val="single" w:sz="4" w:space="0" w:color="A6A6A6"/>
              <w:right w:val="single" w:sz="4" w:space="0" w:color="A6A6A6"/>
            </w:tcBorders>
            <w:shd w:val="clear" w:color="000000" w:fill="FFFF00"/>
            <w:hideMark/>
          </w:tcPr>
          <w:p w14:paraId="349D765D"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[PROMISE] pCR 26.143 Updates to Overview</w:t>
            </w:r>
          </w:p>
        </w:tc>
        <w:tc>
          <w:tcPr>
            <w:tcW w:w="2203" w:type="pct"/>
            <w:tcBorders>
              <w:top w:val="single" w:sz="4" w:space="0" w:color="A6A6A6"/>
              <w:left w:val="nil"/>
              <w:bottom w:val="single" w:sz="4" w:space="0" w:color="A6A6A6"/>
              <w:right w:val="single" w:sz="4" w:space="0" w:color="A6A6A6"/>
            </w:tcBorders>
            <w:shd w:val="clear" w:color="000000" w:fill="FFFF00"/>
            <w:hideMark/>
          </w:tcPr>
          <w:p w14:paraId="17D2939F"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Qualcomm Tech. Netherlands B.V</w:t>
            </w:r>
          </w:p>
        </w:tc>
      </w:tr>
      <w:tr w:rsidR="00E23A59" w:rsidRPr="00E23A59" w14:paraId="2A92DC1D" w14:textId="77777777" w:rsidTr="00E23A59">
        <w:tc>
          <w:tcPr>
            <w:tcW w:w="559" w:type="pct"/>
            <w:tcBorders>
              <w:top w:val="nil"/>
              <w:left w:val="single" w:sz="4" w:space="0" w:color="A6A6A6"/>
              <w:bottom w:val="single" w:sz="4" w:space="0" w:color="A6A6A6"/>
              <w:right w:val="single" w:sz="4" w:space="0" w:color="A6A6A6"/>
            </w:tcBorders>
            <w:shd w:val="clear" w:color="000000" w:fill="FFFF00"/>
            <w:hideMark/>
          </w:tcPr>
          <w:p w14:paraId="3CEAD8B1" w14:textId="77777777" w:rsidR="00E23A59" w:rsidRPr="00E23A59" w:rsidRDefault="00E23A59" w:rsidP="00E23A59">
            <w:pPr>
              <w:spacing w:after="0"/>
              <w:rPr>
                <w:rFonts w:ascii="Arial" w:eastAsia="Times New Roman" w:hAnsi="Arial" w:cs="Arial"/>
                <w:color w:val="000000"/>
                <w:sz w:val="16"/>
                <w:szCs w:val="16"/>
              </w:rPr>
            </w:pPr>
            <w:r w:rsidRPr="00E23A59">
              <w:rPr>
                <w:rFonts w:ascii="Arial" w:eastAsia="Times New Roman" w:hAnsi="Arial" w:cs="Arial"/>
                <w:color w:val="000000"/>
                <w:sz w:val="16"/>
                <w:szCs w:val="16"/>
              </w:rPr>
              <w:t>S4-240110</w:t>
            </w:r>
          </w:p>
        </w:tc>
        <w:tc>
          <w:tcPr>
            <w:tcW w:w="2238" w:type="pct"/>
            <w:tcBorders>
              <w:top w:val="nil"/>
              <w:left w:val="nil"/>
              <w:bottom w:val="single" w:sz="4" w:space="0" w:color="A6A6A6"/>
              <w:right w:val="single" w:sz="4" w:space="0" w:color="A6A6A6"/>
            </w:tcBorders>
            <w:shd w:val="clear" w:color="000000" w:fill="FFFF00"/>
            <w:hideMark/>
          </w:tcPr>
          <w:p w14:paraId="1887DB97"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[PROMISE] pCR 26.143 Updates to Capabilities</w:t>
            </w:r>
          </w:p>
        </w:tc>
        <w:tc>
          <w:tcPr>
            <w:tcW w:w="2203" w:type="pct"/>
            <w:tcBorders>
              <w:top w:val="nil"/>
              <w:left w:val="nil"/>
              <w:bottom w:val="single" w:sz="4" w:space="0" w:color="A6A6A6"/>
              <w:right w:val="single" w:sz="4" w:space="0" w:color="A6A6A6"/>
            </w:tcBorders>
            <w:shd w:val="clear" w:color="000000" w:fill="FFFF00"/>
            <w:hideMark/>
          </w:tcPr>
          <w:p w14:paraId="2EFFE8CD"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Qualcomm Tech. Netherlands B.V</w:t>
            </w:r>
          </w:p>
        </w:tc>
      </w:tr>
      <w:tr w:rsidR="00E23A59" w:rsidRPr="00E23A59" w14:paraId="0922EADF" w14:textId="77777777" w:rsidTr="00E23A59">
        <w:tc>
          <w:tcPr>
            <w:tcW w:w="559" w:type="pct"/>
            <w:tcBorders>
              <w:top w:val="nil"/>
              <w:left w:val="single" w:sz="4" w:space="0" w:color="A6A6A6"/>
              <w:bottom w:val="single" w:sz="4" w:space="0" w:color="A6A6A6"/>
              <w:right w:val="single" w:sz="4" w:space="0" w:color="A6A6A6"/>
            </w:tcBorders>
            <w:shd w:val="clear" w:color="000000" w:fill="FFFF00"/>
            <w:hideMark/>
          </w:tcPr>
          <w:p w14:paraId="5F12FDA1" w14:textId="77777777" w:rsidR="00E23A59" w:rsidRPr="00E23A59" w:rsidRDefault="00E23A59" w:rsidP="00E23A59">
            <w:pPr>
              <w:spacing w:after="0"/>
              <w:rPr>
                <w:rFonts w:ascii="Arial" w:eastAsia="Times New Roman" w:hAnsi="Arial" w:cs="Arial"/>
                <w:color w:val="000000"/>
                <w:sz w:val="16"/>
                <w:szCs w:val="16"/>
              </w:rPr>
            </w:pPr>
            <w:r w:rsidRPr="00E23A59">
              <w:rPr>
                <w:rFonts w:ascii="Arial" w:eastAsia="Times New Roman" w:hAnsi="Arial" w:cs="Arial"/>
                <w:color w:val="000000"/>
                <w:sz w:val="16"/>
                <w:szCs w:val="16"/>
              </w:rPr>
              <w:t>S4-240111</w:t>
            </w:r>
          </w:p>
        </w:tc>
        <w:tc>
          <w:tcPr>
            <w:tcW w:w="2238" w:type="pct"/>
            <w:tcBorders>
              <w:top w:val="nil"/>
              <w:left w:val="nil"/>
              <w:bottom w:val="single" w:sz="4" w:space="0" w:color="A6A6A6"/>
              <w:right w:val="single" w:sz="4" w:space="0" w:color="A6A6A6"/>
            </w:tcBorders>
            <w:shd w:val="clear" w:color="000000" w:fill="FFFF00"/>
            <w:hideMark/>
          </w:tcPr>
          <w:p w14:paraId="7698F30F"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[PROMISE] pCR 26.143 Definition of Profiles</w:t>
            </w:r>
          </w:p>
        </w:tc>
        <w:tc>
          <w:tcPr>
            <w:tcW w:w="2203" w:type="pct"/>
            <w:tcBorders>
              <w:top w:val="nil"/>
              <w:left w:val="nil"/>
              <w:bottom w:val="single" w:sz="4" w:space="0" w:color="A6A6A6"/>
              <w:right w:val="single" w:sz="4" w:space="0" w:color="A6A6A6"/>
            </w:tcBorders>
            <w:shd w:val="clear" w:color="000000" w:fill="FFFF00"/>
            <w:hideMark/>
          </w:tcPr>
          <w:p w14:paraId="64B18407"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Qualcomm Tech. Netherlands B.V</w:t>
            </w:r>
          </w:p>
        </w:tc>
      </w:tr>
      <w:tr w:rsidR="00E23A59" w:rsidRPr="00E23A59" w14:paraId="7B1F1BE2" w14:textId="77777777" w:rsidTr="00E23A59">
        <w:tc>
          <w:tcPr>
            <w:tcW w:w="559" w:type="pct"/>
            <w:tcBorders>
              <w:top w:val="nil"/>
              <w:left w:val="single" w:sz="4" w:space="0" w:color="A6A6A6"/>
              <w:bottom w:val="single" w:sz="4" w:space="0" w:color="A6A6A6"/>
              <w:right w:val="single" w:sz="4" w:space="0" w:color="A6A6A6"/>
            </w:tcBorders>
            <w:shd w:val="clear" w:color="000000" w:fill="FFFF00"/>
            <w:hideMark/>
          </w:tcPr>
          <w:p w14:paraId="1B9916D3" w14:textId="77777777" w:rsidR="00E23A59" w:rsidRPr="00E23A59" w:rsidRDefault="00E23A59" w:rsidP="00E23A59">
            <w:pPr>
              <w:spacing w:after="0"/>
              <w:rPr>
                <w:rFonts w:ascii="Arial" w:eastAsia="Times New Roman" w:hAnsi="Arial" w:cs="Arial"/>
                <w:color w:val="000000"/>
                <w:sz w:val="16"/>
                <w:szCs w:val="16"/>
              </w:rPr>
            </w:pPr>
            <w:r w:rsidRPr="00E23A59">
              <w:rPr>
                <w:rFonts w:ascii="Arial" w:eastAsia="Times New Roman" w:hAnsi="Arial" w:cs="Arial"/>
                <w:color w:val="000000"/>
                <w:sz w:val="16"/>
                <w:szCs w:val="16"/>
              </w:rPr>
              <w:t>S4-240112</w:t>
            </w:r>
          </w:p>
        </w:tc>
        <w:tc>
          <w:tcPr>
            <w:tcW w:w="2238" w:type="pct"/>
            <w:tcBorders>
              <w:top w:val="nil"/>
              <w:left w:val="nil"/>
              <w:bottom w:val="single" w:sz="4" w:space="0" w:color="A6A6A6"/>
              <w:right w:val="single" w:sz="4" w:space="0" w:color="A6A6A6"/>
            </w:tcBorders>
            <w:shd w:val="clear" w:color="000000" w:fill="FFFF00"/>
            <w:hideMark/>
          </w:tcPr>
          <w:p w14:paraId="5B0D5DC4"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[PROMISE] pCR on Annex for Examples</w:t>
            </w:r>
          </w:p>
        </w:tc>
        <w:tc>
          <w:tcPr>
            <w:tcW w:w="2203" w:type="pct"/>
            <w:tcBorders>
              <w:top w:val="nil"/>
              <w:left w:val="nil"/>
              <w:bottom w:val="single" w:sz="4" w:space="0" w:color="A6A6A6"/>
              <w:right w:val="single" w:sz="4" w:space="0" w:color="A6A6A6"/>
            </w:tcBorders>
            <w:shd w:val="clear" w:color="000000" w:fill="FFFF00"/>
            <w:hideMark/>
          </w:tcPr>
          <w:p w14:paraId="2AD2FC20" w14:textId="77777777" w:rsidR="00E23A59" w:rsidRPr="00E23A59" w:rsidRDefault="00E23A59" w:rsidP="00E23A59">
            <w:pPr>
              <w:spacing w:after="0"/>
              <w:rPr>
                <w:rFonts w:ascii="Arial" w:eastAsia="Times New Roman" w:hAnsi="Arial" w:cs="Arial"/>
                <w:sz w:val="16"/>
                <w:szCs w:val="16"/>
              </w:rPr>
            </w:pPr>
            <w:r w:rsidRPr="00E23A59">
              <w:rPr>
                <w:rFonts w:ascii="Arial" w:eastAsia="Times New Roman" w:hAnsi="Arial" w:cs="Arial"/>
                <w:sz w:val="16"/>
                <w:szCs w:val="16"/>
              </w:rPr>
              <w:t>Qualcomm Tech. Netherlands B.V</w:t>
            </w:r>
          </w:p>
        </w:tc>
      </w:tr>
    </w:tbl>
    <w:p w14:paraId="6E97406A" w14:textId="77777777" w:rsidR="008D35C0" w:rsidRDefault="008D35C0" w:rsidP="00CE4DF0">
      <w:pPr>
        <w:rPr>
          <w:lang w:val="en-GB" w:eastAsia="ko-KR"/>
        </w:rPr>
      </w:pPr>
      <w:bookmarkStart w:id="2" w:name="_Hlk150231671"/>
    </w:p>
    <w:p w14:paraId="4E20B4B8" w14:textId="76A6D1AC" w:rsidR="008D35C0" w:rsidRPr="00075CFE" w:rsidRDefault="008D35C0" w:rsidP="00CE4DF0">
      <w:pPr>
        <w:rPr>
          <w:lang w:val="en-GB" w:eastAsia="ko-KR"/>
        </w:rPr>
      </w:pPr>
      <w:r>
        <w:rPr>
          <w:lang w:val="en-GB" w:eastAsia="ko-KR"/>
        </w:rPr>
        <w:t xml:space="preserve">We consider that </w:t>
      </w:r>
      <w:r w:rsidR="00DC6AFF">
        <w:rPr>
          <w:lang w:val="en-GB" w:eastAsia="ko-KR"/>
        </w:rPr>
        <w:t>the above pCRs complete the work for Rel-18.</w:t>
      </w:r>
    </w:p>
    <w:bookmarkEnd w:id="2"/>
    <w:p w14:paraId="1EB2E205" w14:textId="6035D194" w:rsidR="00466F13" w:rsidRDefault="00466F13" w:rsidP="00466F13">
      <w:pPr>
        <w:pStyle w:val="Heading1"/>
        <w:rPr>
          <w:lang w:val="en-GB" w:eastAsia="ko-KR"/>
        </w:rPr>
      </w:pPr>
      <w:r>
        <w:rPr>
          <w:lang w:val="en-GB" w:eastAsia="ko-KR"/>
        </w:rPr>
        <w:t>2</w:t>
      </w:r>
      <w:r>
        <w:rPr>
          <w:lang w:val="en-GB" w:eastAsia="ko-KR"/>
        </w:rPr>
        <w:tab/>
        <w:t>Scope and Context of TS 26.14</w:t>
      </w:r>
      <w:r w:rsidR="00075CFE">
        <w:rPr>
          <w:lang w:val="en-GB" w:eastAsia="ko-KR"/>
        </w:rPr>
        <w:t>3 for Rel-18</w:t>
      </w:r>
    </w:p>
    <w:p w14:paraId="307F3045" w14:textId="39300838" w:rsidR="00466F13" w:rsidRDefault="0077067E" w:rsidP="00185C73">
      <w:r>
        <w:t>The attached document backed by the submitted pCRs</w:t>
      </w:r>
      <w:r w:rsidR="00D57E3A">
        <w:t xml:space="preserve"> address the following in Rel-18:</w:t>
      </w:r>
    </w:p>
    <w:p w14:paraId="29D620F6" w14:textId="77777777" w:rsidR="005353E2" w:rsidRDefault="00E94EBE" w:rsidP="00E94EBE">
      <w:pPr>
        <w:pStyle w:val="B1"/>
      </w:pPr>
      <w:r>
        <w:t>-</w:t>
      </w:r>
      <w:r>
        <w:tab/>
        <w:t>Context of what the specification is about</w:t>
      </w:r>
      <w:r w:rsidR="003F4EFF">
        <w:t xml:space="preserve">, namely </w:t>
      </w:r>
      <w:r w:rsidR="003F4EFF" w:rsidRPr="003F4EFF">
        <w:t xml:space="preserve">the definition of parts of message body that carry multimedia content, referred to as multimedia messaging body part (MMBP). </w:t>
      </w:r>
    </w:p>
    <w:p w14:paraId="6B282711" w14:textId="2ABA2D30" w:rsidR="00D57E3A" w:rsidRDefault="005353E2" w:rsidP="00E94EBE">
      <w:pPr>
        <w:pStyle w:val="B1"/>
      </w:pPr>
      <w:r>
        <w:t>-</w:t>
      </w:r>
      <w:r>
        <w:tab/>
      </w:r>
      <w:r w:rsidR="003F4EFF" w:rsidRPr="003F4EFF">
        <w:t>This specification does not generally define how the body part is encoded: existing functionalities, for example the ones defined in OMA MMS PDUs [7][8][9][15] or MIMI message containers [6] may be used for this purpose.</w:t>
      </w:r>
    </w:p>
    <w:p w14:paraId="7B795FB5" w14:textId="4D32F7B5" w:rsidR="005353E2" w:rsidRDefault="005353E2" w:rsidP="00E94EBE">
      <w:pPr>
        <w:pStyle w:val="B1"/>
      </w:pPr>
      <w:r>
        <w:t>-</w:t>
      </w:r>
      <w:r>
        <w:tab/>
      </w:r>
      <w:r w:rsidR="004775AC">
        <w:t xml:space="preserve">It defines a system description that </w:t>
      </w:r>
      <w:r w:rsidR="00D801D9">
        <w:t>identifies the "Messaging Service" as well as the components</w:t>
      </w:r>
      <w:r w:rsidR="007622FE">
        <w:t xml:space="preserve">, namely </w:t>
      </w:r>
      <w:r w:rsidR="007A08BE">
        <w:t>MMBP Generator and an MMBP Player.</w:t>
      </w:r>
    </w:p>
    <w:p w14:paraId="107CDFE6" w14:textId="77777777" w:rsidR="00DD7AC9" w:rsidRDefault="00DD7AC9" w:rsidP="00DD7AC9">
      <w:pPr>
        <w:pStyle w:val="B1"/>
      </w:pPr>
      <w:r>
        <w:t>-</w:t>
      </w:r>
      <w:r>
        <w:tab/>
        <w:t>It defines a system description that identifies the "Messaging Service" as well as the components, namely MMBP Generator and an MMBP Player.</w:t>
      </w:r>
    </w:p>
    <w:p w14:paraId="2598C97B" w14:textId="318010B9" w:rsidR="00331F50" w:rsidRDefault="000E43C6" w:rsidP="00DD7AC9">
      <w:pPr>
        <w:pStyle w:val="B1"/>
      </w:pPr>
      <w:r>
        <w:t>-</w:t>
      </w:r>
      <w:r>
        <w:tab/>
        <w:t xml:space="preserve">It defines a player model </w:t>
      </w:r>
      <w:r w:rsidR="00FF1A9D">
        <w:t>for the MMBP based on parsing, processing and rendering</w:t>
      </w:r>
    </w:p>
    <w:p w14:paraId="7F27EFB7" w14:textId="6F5FE6BA" w:rsidR="00FF1A9D" w:rsidRDefault="00FF1A9D" w:rsidP="00FF1A9D">
      <w:pPr>
        <w:pStyle w:val="B1"/>
      </w:pPr>
      <w:r>
        <w:t>-</w:t>
      </w:r>
      <w:r>
        <w:tab/>
        <w:t>It defines a</w:t>
      </w:r>
      <w:r w:rsidR="00CC664C">
        <w:t>n abstract data model for the MMBP that can be mapped to different container formats.</w:t>
      </w:r>
    </w:p>
    <w:p w14:paraId="53F86333" w14:textId="5A1B29D2" w:rsidR="00FF1A9D" w:rsidRDefault="00CC664C" w:rsidP="005C3FF0">
      <w:pPr>
        <w:pStyle w:val="B1"/>
      </w:pPr>
      <w:r>
        <w:t>-</w:t>
      </w:r>
      <w:r>
        <w:tab/>
        <w:t xml:space="preserve">It defines capabilities and </w:t>
      </w:r>
      <w:r w:rsidR="005C3FF0">
        <w:t>profiles for both, content generation and playback.</w:t>
      </w:r>
    </w:p>
    <w:p w14:paraId="4D9C13AC" w14:textId="736B2D96" w:rsidR="00DD7AC9" w:rsidRDefault="005C3FF0" w:rsidP="00E94EBE">
      <w:pPr>
        <w:pStyle w:val="B1"/>
      </w:pPr>
      <w:r>
        <w:object w:dxaOrig="15360" w:dyaOrig="5280" w14:anchorId="030EC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157.45pt" o:ole="">
            <v:imagedata r:id="rId12" o:title=""/>
          </v:shape>
          <o:OLEObject Type="Embed" ProgID="Visio.Drawing.15" ShapeID="_x0000_i1025" DrawAspect="Content" ObjectID="_1767553023" r:id="rId13"/>
        </w:object>
      </w:r>
    </w:p>
    <w:p w14:paraId="0C6C7217" w14:textId="2D3C0D69" w:rsidR="005C3FF0" w:rsidRDefault="0075541D" w:rsidP="005C3FF0">
      <w:pPr>
        <w:pStyle w:val="B1"/>
        <w:ind w:left="0" w:firstLine="0"/>
      </w:pPr>
      <w:r>
        <w:t>An overview of the playback capabilities is provided in Table 2-1</w:t>
      </w:r>
    </w:p>
    <w:p w14:paraId="14A70468" w14:textId="3B05F212" w:rsidR="00065343" w:rsidRDefault="00065343" w:rsidP="00065343">
      <w:pPr>
        <w:pStyle w:val="TH"/>
        <w:rPr>
          <w:lang w:eastAsia="ko-KR"/>
        </w:rPr>
      </w:pPr>
      <w:r>
        <w:rPr>
          <w:lang w:eastAsia="ko-KR"/>
        </w:rPr>
        <w:t>Table 5.2-1 Media Types and Capabilities defined in TS 26.143 for playback and decoding</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75541D" w:rsidRPr="00CA71CF" w14:paraId="7E56896B" w14:textId="77777777" w:rsidTr="00272395">
        <w:trPr>
          <w:cnfStyle w:val="100000000000" w:firstRow="1" w:lastRow="0" w:firstColumn="0" w:lastColumn="0" w:oddVBand="0" w:evenVBand="0" w:oddHBand="0" w:evenHBand="0" w:firstRowFirstColumn="0" w:firstRowLastColumn="0" w:lastRowFirstColumn="0" w:lastRowLastColumn="0"/>
        </w:trPr>
        <w:tc>
          <w:tcPr>
            <w:tcW w:w="1615" w:type="dxa"/>
          </w:tcPr>
          <w:p w14:paraId="7B2F95D0" w14:textId="77777777" w:rsidR="0075541D" w:rsidRPr="00CA71CF" w:rsidRDefault="0075541D" w:rsidP="00272395">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6B935095" w14:textId="00D924E4" w:rsidR="0075541D" w:rsidRPr="00CA71CF" w:rsidRDefault="0075541D" w:rsidP="00272395">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0D87666F" w14:textId="77777777" w:rsidR="0075541D" w:rsidRPr="00CA71CF" w:rsidRDefault="0075541D" w:rsidP="00272395">
            <w:pPr>
              <w:rPr>
                <w:rFonts w:eastAsia="Malgun Gothic"/>
                <w:color w:val="FFFFFF"/>
                <w:lang w:eastAsia="ko-KR"/>
              </w:rPr>
            </w:pPr>
            <w:r w:rsidRPr="00CA71CF">
              <w:rPr>
                <w:rFonts w:eastAsia="Malgun Gothic"/>
                <w:color w:val="FFFFFF"/>
                <w:lang w:eastAsia="ko-KR"/>
              </w:rPr>
              <w:t>Clause</w:t>
            </w:r>
          </w:p>
        </w:tc>
        <w:tc>
          <w:tcPr>
            <w:tcW w:w="3246" w:type="dxa"/>
          </w:tcPr>
          <w:p w14:paraId="1E715F02" w14:textId="2568FA2C" w:rsidR="0075541D" w:rsidRPr="00CA71CF" w:rsidRDefault="0075541D" w:rsidP="00272395">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75541D" w14:paraId="7DE5471A"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58E2C8D4" w14:textId="77777777" w:rsidR="0075541D" w:rsidRDefault="0075541D" w:rsidP="00272395">
            <w:pPr>
              <w:rPr>
                <w:rFonts w:eastAsia="Malgun Gothic"/>
                <w:b/>
                <w:bCs/>
              </w:rPr>
            </w:pPr>
            <w:r w:rsidRPr="00C16025">
              <w:rPr>
                <w:rFonts w:eastAsia="Malgun Gothic"/>
                <w:b/>
                <w:bCs/>
              </w:rPr>
              <w:t>Multipart MMBPs and Container Formats</w:t>
            </w:r>
          </w:p>
        </w:tc>
        <w:tc>
          <w:tcPr>
            <w:tcW w:w="3960" w:type="dxa"/>
          </w:tcPr>
          <w:p w14:paraId="0F3F49B5" w14:textId="77777777" w:rsidR="0075541D" w:rsidRDefault="0075541D"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09FB4C52" w14:textId="77777777" w:rsidR="0075541D" w:rsidRDefault="0075541D"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08AB95AC" w14:textId="77777777" w:rsidR="0075541D" w:rsidRDefault="0075541D"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39999D95" w14:textId="77777777" w:rsidR="0075541D" w:rsidRDefault="0075541D"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553F3C83" w14:textId="77777777" w:rsidR="0075541D" w:rsidRDefault="0075541D"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76015031" w14:textId="77777777" w:rsidR="0075541D" w:rsidDel="00581642" w:rsidRDefault="0075541D" w:rsidP="00272395">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810" w:type="dxa"/>
          </w:tcPr>
          <w:p w14:paraId="2B6E6981" w14:textId="77777777" w:rsidR="0075541D" w:rsidRDefault="0075541D" w:rsidP="00272395">
            <w:pPr>
              <w:rPr>
                <w:rFonts w:eastAsia="Malgun Gothic"/>
              </w:rPr>
            </w:pPr>
            <w:r>
              <w:rPr>
                <w:rFonts w:eastAsia="Malgun Gothic"/>
              </w:rPr>
              <w:t>5.2.1</w:t>
            </w:r>
          </w:p>
        </w:tc>
        <w:tc>
          <w:tcPr>
            <w:tcW w:w="3246" w:type="dxa"/>
          </w:tcPr>
          <w:p w14:paraId="45D23D86" w14:textId="77777777" w:rsidR="0075541D" w:rsidRDefault="0075541D" w:rsidP="00272395">
            <w:pPr>
              <w:rPr>
                <w:rFonts w:ascii="Courier New" w:hAnsi="Courier New" w:cs="Courier New"/>
              </w:rPr>
            </w:pPr>
            <w:r>
              <w:rPr>
                <w:rFonts w:ascii="Courier New" w:hAnsi="Courier New" w:cs="Courier New"/>
              </w:rPr>
              <w:t>Media type of subtype</w:t>
            </w:r>
          </w:p>
          <w:p w14:paraId="2D8F1858" w14:textId="77777777" w:rsidR="0075541D" w:rsidRDefault="0075541D" w:rsidP="00272395">
            <w:pPr>
              <w:rPr>
                <w:rFonts w:ascii="Courier New" w:hAnsi="Courier New" w:cs="Courier New"/>
              </w:rPr>
            </w:pPr>
            <w:r w:rsidRPr="005D4193">
              <w:rPr>
                <w:rFonts w:ascii="Courier New" w:hAnsi="Courier New" w:cs="Courier New"/>
              </w:rPr>
              <w:t>multipart/mixed</w:t>
            </w:r>
          </w:p>
          <w:p w14:paraId="65A5B990" w14:textId="77777777" w:rsidR="0075541D" w:rsidRDefault="0075541D" w:rsidP="0027239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21CCC219" w14:textId="77777777" w:rsidR="0075541D" w:rsidRDefault="0075541D" w:rsidP="0027239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473F0B6E" w14:textId="77777777" w:rsidR="0075541D" w:rsidRDefault="0075541D" w:rsidP="00272395">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8A64656" w14:textId="77777777" w:rsidR="0075541D" w:rsidRDefault="0075541D" w:rsidP="00272395">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75541D" w14:paraId="18D40275" w14:textId="77777777" w:rsidTr="00272395">
        <w:tc>
          <w:tcPr>
            <w:tcW w:w="1615" w:type="dxa"/>
          </w:tcPr>
          <w:p w14:paraId="5FE5A5EE" w14:textId="77777777" w:rsidR="0075541D" w:rsidRDefault="0075541D" w:rsidP="00272395">
            <w:pPr>
              <w:rPr>
                <w:rFonts w:eastAsia="Malgun Gothic"/>
                <w:b/>
                <w:bCs/>
                <w:lang w:eastAsia="ko-KR"/>
              </w:rPr>
            </w:pPr>
            <w:r>
              <w:rPr>
                <w:rFonts w:eastAsia="Malgun Gothic"/>
                <w:b/>
                <w:bCs/>
              </w:rPr>
              <w:t>Text</w:t>
            </w:r>
          </w:p>
        </w:tc>
        <w:tc>
          <w:tcPr>
            <w:tcW w:w="3960" w:type="dxa"/>
          </w:tcPr>
          <w:p w14:paraId="081B9479" w14:textId="47523E6E" w:rsidR="0075541D" w:rsidRDefault="0075541D" w:rsidP="00272395">
            <w:pPr>
              <w:rPr>
                <w:rFonts w:ascii="Courier New" w:eastAsia="Malgun Gothic" w:hAnsi="Courier New" w:cs="Courier New"/>
                <w:lang w:eastAsia="ko-KR"/>
              </w:rPr>
            </w:pPr>
            <w:bookmarkStart w:id="3" w:name="MCCQCTEMPBM_00000068"/>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3"/>
          </w:p>
        </w:tc>
        <w:tc>
          <w:tcPr>
            <w:tcW w:w="810" w:type="dxa"/>
          </w:tcPr>
          <w:p w14:paraId="251BA6D9" w14:textId="77777777" w:rsidR="0075541D" w:rsidRPr="009E214A" w:rsidRDefault="0075541D" w:rsidP="00272395">
            <w:pPr>
              <w:rPr>
                <w:rFonts w:eastAsia="Malgun Gothic"/>
              </w:rPr>
            </w:pPr>
            <w:r>
              <w:rPr>
                <w:rFonts w:eastAsia="Malgun Gothic"/>
              </w:rPr>
              <w:t>5.3.1</w:t>
            </w:r>
          </w:p>
        </w:tc>
        <w:tc>
          <w:tcPr>
            <w:tcW w:w="3246" w:type="dxa"/>
          </w:tcPr>
          <w:p w14:paraId="30DC91D9" w14:textId="77777777" w:rsidR="0075541D" w:rsidRDefault="0075541D" w:rsidP="00272395">
            <w:pPr>
              <w:rPr>
                <w:rFonts w:ascii="Courier New" w:eastAsia="Malgun Gothic" w:hAnsi="Courier New" w:cs="Courier New"/>
                <w:lang w:eastAsia="ko-KR"/>
              </w:rPr>
            </w:pPr>
            <w:r>
              <w:rPr>
                <w:rFonts w:ascii="Courier New" w:eastAsia="Malgun Gothic" w:hAnsi="Courier New" w:cs="Courier New"/>
                <w:lang w:eastAsia="ko-KR"/>
              </w:rPr>
              <w:t>text/plain</w:t>
            </w:r>
          </w:p>
        </w:tc>
      </w:tr>
      <w:tr w:rsidR="0075541D" w:rsidRPr="008310DF" w14:paraId="27B3712E"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186F0711" w14:textId="77777777" w:rsidR="0075541D" w:rsidRPr="008310DF" w:rsidRDefault="0075541D" w:rsidP="00272395">
            <w:pPr>
              <w:rPr>
                <w:rFonts w:eastAsia="Malgun Gothic"/>
                <w:b/>
                <w:bCs/>
                <w:lang w:eastAsia="ko-KR"/>
              </w:rPr>
            </w:pPr>
            <w:r w:rsidRPr="008310DF">
              <w:rPr>
                <w:rFonts w:eastAsia="Malgun Gothic"/>
                <w:b/>
                <w:bCs/>
              </w:rPr>
              <w:t>Speech</w:t>
            </w:r>
          </w:p>
        </w:tc>
        <w:tc>
          <w:tcPr>
            <w:tcW w:w="3960" w:type="dxa"/>
          </w:tcPr>
          <w:p w14:paraId="766ED25E" w14:textId="4589E292" w:rsidR="0075541D" w:rsidRPr="008310DF" w:rsidRDefault="0075541D" w:rsidP="00272395">
            <w:r w:rsidRPr="008310DF">
              <w:rPr>
                <w:rFonts w:ascii="Courier New" w:hAnsi="Courier New" w:cs="Courier New"/>
              </w:rPr>
              <w:t>26143_AUDIO_EVS</w:t>
            </w:r>
            <w:r w:rsidRPr="008310DF">
              <w:t xml:space="preserve"> </w:t>
            </w:r>
          </w:p>
          <w:p w14:paraId="14894D06" w14:textId="77777777" w:rsidR="0075541D" w:rsidRPr="008310DF" w:rsidRDefault="0075541D" w:rsidP="00272395">
            <w:pPr>
              <w:rPr>
                <w:rFonts w:ascii="Courier New" w:hAnsi="Courier New" w:cs="Courier New"/>
              </w:rPr>
            </w:pPr>
            <w:r w:rsidRPr="008310DF">
              <w:rPr>
                <w:rFonts w:ascii="Courier New" w:hAnsi="Courier New" w:cs="Courier New"/>
              </w:rPr>
              <w:t>26143_AUDIO_AMR-WB</w:t>
            </w:r>
          </w:p>
          <w:p w14:paraId="725C8FCE" w14:textId="77777777" w:rsidR="0075541D" w:rsidRPr="008310DF" w:rsidRDefault="0075541D" w:rsidP="00272395">
            <w:pPr>
              <w:rPr>
                <w:rFonts w:ascii="Courier New" w:eastAsia="Malgun Gothic" w:hAnsi="Courier New" w:cs="Courier New"/>
                <w:lang w:eastAsia="ko-KR"/>
              </w:rPr>
            </w:pPr>
            <w:r w:rsidRPr="008310DF">
              <w:rPr>
                <w:rFonts w:ascii="Courier New" w:hAnsi="Courier New" w:cs="Courier New"/>
              </w:rPr>
              <w:t>26143_AUDIO_AMR</w:t>
            </w:r>
          </w:p>
        </w:tc>
        <w:tc>
          <w:tcPr>
            <w:tcW w:w="810" w:type="dxa"/>
          </w:tcPr>
          <w:p w14:paraId="6405CD9E" w14:textId="77777777" w:rsidR="0075541D" w:rsidRPr="008310DF" w:rsidRDefault="0075541D" w:rsidP="00272395">
            <w:pPr>
              <w:rPr>
                <w:rFonts w:eastAsia="Malgun Gothic"/>
              </w:rPr>
            </w:pPr>
            <w:r w:rsidRPr="008310DF">
              <w:rPr>
                <w:rFonts w:eastAsia="Malgun Gothic"/>
              </w:rPr>
              <w:t>5.5.1</w:t>
            </w:r>
          </w:p>
        </w:tc>
        <w:tc>
          <w:tcPr>
            <w:tcW w:w="3246" w:type="dxa"/>
          </w:tcPr>
          <w:p w14:paraId="4DAE02EF" w14:textId="77777777" w:rsidR="0075541D" w:rsidRPr="008310DF" w:rsidRDefault="0075541D" w:rsidP="00272395">
            <w:pPr>
              <w:rPr>
                <w:rFonts w:ascii="Courier New" w:eastAsia="Malgun Gothic" w:hAnsi="Courier New" w:cs="Courier New"/>
                <w:lang w:eastAsia="ko-KR"/>
              </w:rPr>
            </w:pPr>
            <w:r w:rsidRPr="008310DF">
              <w:rPr>
                <w:rFonts w:ascii="Courier New" w:hAnsi="Courier New" w:cs="Courier New"/>
              </w:rPr>
              <w:t>audio/mp4</w:t>
            </w:r>
          </w:p>
        </w:tc>
      </w:tr>
      <w:tr w:rsidR="0075541D" w14:paraId="5CFD56A4" w14:textId="77777777" w:rsidTr="00272395">
        <w:tc>
          <w:tcPr>
            <w:tcW w:w="1615" w:type="dxa"/>
          </w:tcPr>
          <w:p w14:paraId="2A09A9D5" w14:textId="77777777" w:rsidR="0075541D" w:rsidRPr="008310DF" w:rsidRDefault="0075541D" w:rsidP="00272395">
            <w:pPr>
              <w:rPr>
                <w:rFonts w:eastAsia="Malgun Gothic"/>
                <w:b/>
                <w:bCs/>
                <w:lang w:eastAsia="ko-KR"/>
              </w:rPr>
            </w:pPr>
            <w:r w:rsidRPr="008310DF">
              <w:rPr>
                <w:rFonts w:eastAsia="Malgun Gothic"/>
                <w:b/>
                <w:bCs/>
              </w:rPr>
              <w:t>Audio</w:t>
            </w:r>
          </w:p>
        </w:tc>
        <w:tc>
          <w:tcPr>
            <w:tcW w:w="3960" w:type="dxa"/>
          </w:tcPr>
          <w:p w14:paraId="4FC52C17" w14:textId="55C5DD45" w:rsidR="0075541D" w:rsidRPr="008310DF" w:rsidRDefault="0075541D" w:rsidP="00272395">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5A3954C8" w14:textId="77777777" w:rsidR="0075541D" w:rsidRPr="008310DF" w:rsidRDefault="0075541D" w:rsidP="00272395">
            <w:pPr>
              <w:rPr>
                <w:rFonts w:ascii="Courier New" w:eastAsia="Malgun Gothic" w:hAnsi="Courier New" w:cs="Courier New"/>
                <w:lang w:eastAsia="ko-KR"/>
              </w:rPr>
            </w:pPr>
            <w:r w:rsidRPr="008310DF">
              <w:rPr>
                <w:rFonts w:ascii="Courier New" w:hAnsi="Courier New" w:cs="Courier New"/>
              </w:rPr>
              <w:t>26143_AUDIO_EAAC+</w:t>
            </w:r>
          </w:p>
        </w:tc>
        <w:tc>
          <w:tcPr>
            <w:tcW w:w="810" w:type="dxa"/>
          </w:tcPr>
          <w:p w14:paraId="6476621B" w14:textId="77777777" w:rsidR="0075541D" w:rsidRPr="008310DF" w:rsidRDefault="0075541D" w:rsidP="00272395">
            <w:pPr>
              <w:rPr>
                <w:rFonts w:eastAsia="Malgun Gothic"/>
              </w:rPr>
            </w:pPr>
            <w:r w:rsidRPr="008310DF">
              <w:rPr>
                <w:rFonts w:eastAsia="Malgun Gothic"/>
              </w:rPr>
              <w:t>5.5.1</w:t>
            </w:r>
          </w:p>
        </w:tc>
        <w:tc>
          <w:tcPr>
            <w:tcW w:w="3246" w:type="dxa"/>
          </w:tcPr>
          <w:p w14:paraId="2C9EA3C4" w14:textId="77777777" w:rsidR="0075541D" w:rsidRDefault="0075541D" w:rsidP="00272395">
            <w:pPr>
              <w:rPr>
                <w:rFonts w:ascii="Courier New" w:eastAsia="Malgun Gothic" w:hAnsi="Courier New" w:cs="Courier New"/>
                <w:lang w:eastAsia="ko-KR"/>
              </w:rPr>
            </w:pPr>
            <w:r w:rsidRPr="008310DF">
              <w:rPr>
                <w:rFonts w:ascii="Courier New" w:hAnsi="Courier New" w:cs="Courier New"/>
              </w:rPr>
              <w:t>audio/mp4</w:t>
            </w:r>
          </w:p>
        </w:tc>
      </w:tr>
      <w:tr w:rsidR="0075541D" w14:paraId="7AA64D2E"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7DF1B382" w14:textId="77777777" w:rsidR="0075541D" w:rsidRDefault="0075541D" w:rsidP="00272395">
            <w:pPr>
              <w:rPr>
                <w:rFonts w:eastAsia="Malgun Gothic"/>
                <w:b/>
                <w:bCs/>
                <w:lang w:eastAsia="ko-KR"/>
              </w:rPr>
            </w:pPr>
            <w:r>
              <w:rPr>
                <w:rFonts w:eastAsia="Malgun Gothic"/>
                <w:b/>
                <w:bCs/>
              </w:rPr>
              <w:t>Image</w:t>
            </w:r>
          </w:p>
        </w:tc>
        <w:tc>
          <w:tcPr>
            <w:tcW w:w="3960" w:type="dxa"/>
          </w:tcPr>
          <w:p w14:paraId="25ABCF3B" w14:textId="4A7BDAB7" w:rsidR="0075541D" w:rsidRPr="00833EC2" w:rsidRDefault="0075541D" w:rsidP="00272395">
            <w:pPr>
              <w:rPr>
                <w:rFonts w:ascii="Courier New" w:hAnsi="Courier New" w:cs="Courier New"/>
                <w:lang w:val="de-DE"/>
              </w:rPr>
            </w:pPr>
            <w:r w:rsidRPr="00833EC2">
              <w:rPr>
                <w:rFonts w:ascii="Courier New" w:hAnsi="Courier New" w:cs="Courier New"/>
                <w:lang w:val="de-DE"/>
              </w:rPr>
              <w:t>26143_IMG_JPEG</w:t>
            </w:r>
            <w:r w:rsidRPr="00833EC2">
              <w:rPr>
                <w:lang w:val="de-DE"/>
              </w:rPr>
              <w:t xml:space="preserve"> </w:t>
            </w:r>
          </w:p>
          <w:p w14:paraId="4B39C254" w14:textId="77777777" w:rsidR="0075541D" w:rsidRPr="00833EC2" w:rsidRDefault="0075541D" w:rsidP="00272395">
            <w:pPr>
              <w:rPr>
                <w:rFonts w:ascii="Courier New" w:hAnsi="Courier New" w:cs="Courier New"/>
                <w:lang w:val="de-DE"/>
              </w:rPr>
            </w:pPr>
            <w:r w:rsidRPr="00833EC2">
              <w:rPr>
                <w:rFonts w:ascii="Courier New" w:hAnsi="Courier New" w:cs="Courier New"/>
                <w:lang w:val="de-DE"/>
              </w:rPr>
              <w:t>26143_IMG_HEIC</w:t>
            </w:r>
          </w:p>
          <w:p w14:paraId="01E0FDB1" w14:textId="77777777" w:rsidR="0075541D" w:rsidRPr="00833EC2" w:rsidRDefault="0075541D" w:rsidP="00272395">
            <w:pPr>
              <w:rPr>
                <w:rFonts w:ascii="Courier New" w:hAnsi="Courier New" w:cs="Courier New"/>
                <w:lang w:val="de-DE"/>
              </w:rPr>
            </w:pPr>
            <w:r w:rsidRPr="00833EC2">
              <w:rPr>
                <w:rFonts w:ascii="Courier New" w:hAnsi="Courier New" w:cs="Courier New"/>
                <w:lang w:val="de-DE"/>
              </w:rPr>
              <w:t>26143_IMG_GIF</w:t>
            </w:r>
          </w:p>
          <w:p w14:paraId="2F71155E" w14:textId="77777777" w:rsidR="0075541D" w:rsidRDefault="0075541D" w:rsidP="00272395">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204D751E" w14:textId="77777777" w:rsidR="0075541D" w:rsidRDefault="0075541D" w:rsidP="00272395">
            <w:pPr>
              <w:rPr>
                <w:rFonts w:ascii="Courier New" w:eastAsia="Malgun Gothic" w:hAnsi="Courier New" w:cs="Courier New"/>
                <w:lang w:eastAsia="ko-KR"/>
              </w:rPr>
            </w:pPr>
          </w:p>
        </w:tc>
        <w:tc>
          <w:tcPr>
            <w:tcW w:w="810" w:type="dxa"/>
          </w:tcPr>
          <w:p w14:paraId="5692D2B1" w14:textId="77777777" w:rsidR="0075541D" w:rsidRPr="002A3F61" w:rsidRDefault="0075541D" w:rsidP="00272395">
            <w:pPr>
              <w:rPr>
                <w:rFonts w:eastAsia="Malgun Gothic"/>
              </w:rPr>
            </w:pPr>
            <w:r w:rsidRPr="002A3F61">
              <w:rPr>
                <w:rFonts w:eastAsia="Malgun Gothic"/>
              </w:rPr>
              <w:t>5.4</w:t>
            </w:r>
            <w:r>
              <w:rPr>
                <w:rFonts w:eastAsia="Malgun Gothic"/>
              </w:rPr>
              <w:t>.1</w:t>
            </w:r>
          </w:p>
        </w:tc>
        <w:tc>
          <w:tcPr>
            <w:tcW w:w="3246" w:type="dxa"/>
          </w:tcPr>
          <w:p w14:paraId="59A9C57D" w14:textId="77777777" w:rsidR="0075541D" w:rsidRDefault="0075541D" w:rsidP="00272395">
            <w:pPr>
              <w:rPr>
                <w:rFonts w:ascii="Courier New" w:eastAsia="Malgun Gothic" w:hAnsi="Courier New" w:cs="Courier New"/>
                <w:lang w:eastAsia="ko-KR"/>
              </w:rPr>
            </w:pPr>
            <w:r>
              <w:rPr>
                <w:rFonts w:ascii="Courier New" w:eastAsia="Malgun Gothic" w:hAnsi="Courier New" w:cs="Courier New"/>
                <w:lang w:eastAsia="ko-KR"/>
              </w:rPr>
              <w:t>image/jpeg</w:t>
            </w:r>
          </w:p>
          <w:p w14:paraId="610A298B" w14:textId="77777777" w:rsidR="0075541D" w:rsidRDefault="0075541D" w:rsidP="00272395">
            <w:pPr>
              <w:rPr>
                <w:rFonts w:ascii="Courier New" w:eastAsia="Malgun Gothic" w:hAnsi="Courier New" w:cs="Courier New"/>
                <w:lang w:eastAsia="ko-KR"/>
              </w:rPr>
            </w:pPr>
            <w:r w:rsidRPr="000E5103">
              <w:rPr>
                <w:rFonts w:ascii="Courier New" w:hAnsi="Courier New" w:cs="Courier New"/>
              </w:rPr>
              <w:t>image/heic, profile="heic,mif1" codecs="hvc1.1.2.L</w:t>
            </w:r>
            <w:r>
              <w:rPr>
                <w:rFonts w:ascii="Courier New" w:hAnsi="Courier New" w:cs="Courier New"/>
              </w:rPr>
              <w:t>1</w:t>
            </w:r>
            <w:r w:rsidRPr="000E5103">
              <w:rPr>
                <w:rFonts w:ascii="Courier New" w:hAnsi="Courier New" w:cs="Courier New"/>
              </w:rPr>
              <w:t>53.B0"</w:t>
            </w:r>
          </w:p>
          <w:p w14:paraId="5DE8B13B" w14:textId="77777777" w:rsidR="0075541D" w:rsidRDefault="0075541D" w:rsidP="00272395">
            <w:pPr>
              <w:rPr>
                <w:rFonts w:ascii="Courier New" w:eastAsia="Malgun Gothic" w:hAnsi="Courier New" w:cs="Courier New"/>
                <w:lang w:eastAsia="ko-KR"/>
              </w:rPr>
            </w:pPr>
            <w:r>
              <w:rPr>
                <w:rFonts w:ascii="Courier New" w:eastAsia="Malgun Gothic" w:hAnsi="Courier New" w:cs="Courier New"/>
                <w:lang w:eastAsia="ko-KR"/>
              </w:rPr>
              <w:t>image/gif</w:t>
            </w:r>
          </w:p>
          <w:p w14:paraId="411FC3C6" w14:textId="34F10749" w:rsidR="0075541D" w:rsidRDefault="0075541D" w:rsidP="00272395">
            <w:pPr>
              <w:rPr>
                <w:rFonts w:ascii="Courier New" w:eastAsia="Malgun Gothic" w:hAnsi="Courier New" w:cs="Courier New"/>
                <w:lang w:eastAsia="ko-KR"/>
              </w:rPr>
            </w:pPr>
            <w:r>
              <w:rPr>
                <w:rFonts w:ascii="Courier New" w:eastAsia="Malgun Gothic" w:hAnsi="Courier New" w:cs="Courier New"/>
                <w:lang w:eastAsia="ko-KR"/>
              </w:rPr>
              <w:t>image/png</w:t>
            </w:r>
          </w:p>
        </w:tc>
      </w:tr>
      <w:tr w:rsidR="0075541D" w14:paraId="714C4364" w14:textId="77777777" w:rsidTr="00272395">
        <w:tc>
          <w:tcPr>
            <w:tcW w:w="1615" w:type="dxa"/>
          </w:tcPr>
          <w:p w14:paraId="58EBDE23" w14:textId="77777777" w:rsidR="0075541D" w:rsidRDefault="0075541D" w:rsidP="00272395">
            <w:pPr>
              <w:rPr>
                <w:rFonts w:eastAsia="Malgun Gothic"/>
                <w:b/>
                <w:bCs/>
                <w:lang w:eastAsia="ko-KR"/>
              </w:rPr>
            </w:pPr>
            <w:r>
              <w:rPr>
                <w:rFonts w:eastAsia="Malgun Gothic"/>
                <w:b/>
                <w:bCs/>
                <w:lang w:eastAsia="ko-KR"/>
              </w:rPr>
              <w:lastRenderedPageBreak/>
              <w:t>Video</w:t>
            </w:r>
          </w:p>
        </w:tc>
        <w:tc>
          <w:tcPr>
            <w:tcW w:w="3960" w:type="dxa"/>
          </w:tcPr>
          <w:p w14:paraId="6BB5CB70" w14:textId="77777777" w:rsidR="0075541D" w:rsidRDefault="0075541D"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384A8904" w14:textId="77777777" w:rsidR="0075541D" w:rsidRDefault="0075541D"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1E7725B6" w14:textId="77777777" w:rsidR="0075541D" w:rsidRDefault="0075541D"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5BEE86FD" w14:textId="77777777" w:rsidR="0075541D" w:rsidRDefault="0075541D"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68BD89E0" w14:textId="1DB153CA" w:rsidR="0075541D" w:rsidRDefault="0075541D" w:rsidP="0027239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810" w:type="dxa"/>
          </w:tcPr>
          <w:p w14:paraId="4A5F3AC7" w14:textId="77777777" w:rsidR="0075541D" w:rsidRPr="009E214A" w:rsidRDefault="0075541D" w:rsidP="00272395">
            <w:pPr>
              <w:rPr>
                <w:rFonts w:eastAsia="Malgun Gothic"/>
              </w:rPr>
            </w:pPr>
            <w:r w:rsidRPr="009E214A">
              <w:rPr>
                <w:rFonts w:eastAsia="Malgun Gothic"/>
              </w:rPr>
              <w:t>5.</w:t>
            </w:r>
            <w:r>
              <w:rPr>
                <w:rFonts w:eastAsia="Malgun Gothic"/>
              </w:rPr>
              <w:t>6.1</w:t>
            </w:r>
          </w:p>
        </w:tc>
        <w:tc>
          <w:tcPr>
            <w:tcW w:w="3246" w:type="dxa"/>
          </w:tcPr>
          <w:p w14:paraId="425ECD6B" w14:textId="36E81ECF" w:rsidR="0075541D" w:rsidRDefault="0075541D" w:rsidP="00272395">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p>
          <w:p w14:paraId="49FB55A4" w14:textId="77777777" w:rsidR="0075541D" w:rsidRDefault="0075541D" w:rsidP="00272395">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p>
          <w:p w14:paraId="4A115144" w14:textId="77777777" w:rsidR="0075541D" w:rsidRDefault="0075541D" w:rsidP="00272395">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p>
          <w:p w14:paraId="15676BA2" w14:textId="77777777" w:rsidR="0075541D" w:rsidRDefault="0075541D" w:rsidP="00272395">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p>
          <w:p w14:paraId="3B98D5BB" w14:textId="77777777" w:rsidR="0075541D" w:rsidRDefault="0075541D" w:rsidP="00272395">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p>
        </w:tc>
      </w:tr>
      <w:tr w:rsidR="0075541D" w:rsidRPr="005D10A5" w14:paraId="51B97EF0"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15C25914" w14:textId="77777777" w:rsidR="0075541D" w:rsidRDefault="0075541D" w:rsidP="00272395">
            <w:pPr>
              <w:rPr>
                <w:rFonts w:eastAsia="Malgun Gothic"/>
                <w:b/>
                <w:bCs/>
              </w:rPr>
            </w:pPr>
            <w:r>
              <w:rPr>
                <w:rFonts w:eastAsia="Malgun Gothic"/>
                <w:b/>
                <w:bCs/>
              </w:rPr>
              <w:t>Subtitles and Text</w:t>
            </w:r>
          </w:p>
        </w:tc>
        <w:tc>
          <w:tcPr>
            <w:tcW w:w="3960" w:type="dxa"/>
          </w:tcPr>
          <w:p w14:paraId="5BE01095" w14:textId="77777777" w:rsidR="0075541D" w:rsidRDefault="0075541D" w:rsidP="0027239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3DE9066F" w14:textId="77777777" w:rsidR="0075541D" w:rsidRDefault="0075541D" w:rsidP="0027239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810" w:type="dxa"/>
          </w:tcPr>
          <w:p w14:paraId="2FA8B627" w14:textId="77777777" w:rsidR="0075541D" w:rsidRPr="009E214A" w:rsidRDefault="0075541D" w:rsidP="00272395">
            <w:pPr>
              <w:rPr>
                <w:rFonts w:eastAsia="Malgun Gothic"/>
              </w:rPr>
            </w:pPr>
            <w:r>
              <w:rPr>
                <w:rFonts w:eastAsia="Malgun Gothic"/>
              </w:rPr>
              <w:t>5.7.1</w:t>
            </w:r>
          </w:p>
        </w:tc>
        <w:tc>
          <w:tcPr>
            <w:tcW w:w="3246" w:type="dxa"/>
          </w:tcPr>
          <w:p w14:paraId="7660CA3C" w14:textId="77777777" w:rsidR="0075541D" w:rsidRDefault="0075541D" w:rsidP="00272395">
            <w:pPr>
              <w:rPr>
                <w:rFonts w:ascii="Courier New" w:hAnsi="Courier New" w:cs="Courier New"/>
              </w:rPr>
            </w:pP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p>
          <w:p w14:paraId="7A3B585A" w14:textId="77777777" w:rsidR="0075541D" w:rsidRPr="005D10A5" w:rsidRDefault="0075541D" w:rsidP="00272395">
            <w:pPr>
              <w:rPr>
                <w:rFonts w:ascii="Courier New" w:eastAsia="Malgun Gothic" w:hAnsi="Courier New" w:cs="Courier New"/>
                <w:lang w:eastAsia="ko-KR"/>
              </w:rPr>
            </w:pP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p>
        </w:tc>
      </w:tr>
      <w:tr w:rsidR="0075541D" w:rsidRPr="009F781E" w14:paraId="2AC0D41D" w14:textId="77777777" w:rsidTr="00272395">
        <w:tc>
          <w:tcPr>
            <w:tcW w:w="1615" w:type="dxa"/>
          </w:tcPr>
          <w:p w14:paraId="54479BF9" w14:textId="77777777" w:rsidR="0075541D" w:rsidRDefault="0075541D" w:rsidP="00272395">
            <w:pPr>
              <w:rPr>
                <w:rFonts w:eastAsia="Malgun Gothic"/>
                <w:b/>
                <w:bCs/>
              </w:rPr>
            </w:pPr>
            <w:r>
              <w:rPr>
                <w:rFonts w:eastAsia="Malgun Gothic"/>
                <w:b/>
                <w:bCs/>
              </w:rPr>
              <w:t>3d scenes and assets</w:t>
            </w:r>
          </w:p>
        </w:tc>
        <w:tc>
          <w:tcPr>
            <w:tcW w:w="3960" w:type="dxa"/>
          </w:tcPr>
          <w:p w14:paraId="5A3770AE" w14:textId="01F2CE69" w:rsidR="0075541D" w:rsidRDefault="0075541D" w:rsidP="00272395">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p>
          <w:p w14:paraId="1BEA9928" w14:textId="77777777" w:rsidR="0075541D" w:rsidRDefault="0075541D" w:rsidP="00272395">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p>
          <w:p w14:paraId="1202541F" w14:textId="77777777" w:rsidR="0075541D" w:rsidRDefault="0075541D" w:rsidP="00272395">
            <w:pPr>
              <w:rPr>
                <w:rFonts w:ascii="Courier New" w:hAnsi="Courier New" w:cs="Courier New"/>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p>
          <w:p w14:paraId="7E61F2C3" w14:textId="77777777" w:rsidR="0075541D" w:rsidRDefault="0075541D" w:rsidP="0027239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810" w:type="dxa"/>
          </w:tcPr>
          <w:p w14:paraId="0EAB2A50" w14:textId="77777777" w:rsidR="0075541D" w:rsidRPr="009E214A" w:rsidRDefault="0075541D" w:rsidP="00272395">
            <w:pPr>
              <w:rPr>
                <w:rFonts w:eastAsia="Malgun Gothic"/>
              </w:rPr>
            </w:pPr>
            <w:r>
              <w:rPr>
                <w:rFonts w:eastAsia="Malgun Gothic"/>
              </w:rPr>
              <w:t>5.8</w:t>
            </w:r>
          </w:p>
        </w:tc>
        <w:tc>
          <w:tcPr>
            <w:tcW w:w="3246" w:type="dxa"/>
          </w:tcPr>
          <w:p w14:paraId="5783021F" w14:textId="77777777" w:rsidR="0075541D" w:rsidRPr="00833EC2" w:rsidRDefault="0075541D" w:rsidP="00272395">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57F54EE7" w14:textId="77777777" w:rsidR="0075541D" w:rsidRPr="00833EC2" w:rsidRDefault="0075541D" w:rsidP="00272395">
            <w:pPr>
              <w:rPr>
                <w:rFonts w:ascii="Courier New" w:eastAsia="Malgun Gothic" w:hAnsi="Courier New" w:cs="Courier New"/>
                <w:lang w:val="de-DE" w:eastAsia="ko-KR"/>
              </w:rPr>
            </w:pPr>
          </w:p>
          <w:p w14:paraId="78E0E67B" w14:textId="77777777" w:rsidR="0075541D" w:rsidRPr="00833EC2" w:rsidRDefault="0075541D" w:rsidP="00272395">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66F6F278" w14:textId="5AE53223" w:rsidR="0075541D" w:rsidRPr="00833EC2" w:rsidRDefault="0075541D" w:rsidP="00272395">
            <w:pPr>
              <w:rPr>
                <w:rFonts w:ascii="Courier New" w:eastAsia="Malgun Gothic" w:hAnsi="Courier New" w:cs="Courier New"/>
                <w:lang w:val="de-DE" w:eastAsia="ko-KR"/>
              </w:rPr>
            </w:pPr>
          </w:p>
        </w:tc>
      </w:tr>
      <w:tr w:rsidR="0075541D" w14:paraId="5914D4F1"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4296334D" w14:textId="25C15810" w:rsidR="0075541D" w:rsidRDefault="0075541D" w:rsidP="00272395">
            <w:pPr>
              <w:rPr>
                <w:rFonts w:eastAsia="Malgun Gothic"/>
                <w:b/>
                <w:bCs/>
                <w:lang w:eastAsia="ko-KR"/>
              </w:rPr>
            </w:pPr>
            <w:r>
              <w:rPr>
                <w:rFonts w:eastAsia="Malgun Gothic"/>
                <w:b/>
                <w:bCs/>
              </w:rPr>
              <w:t>Presentation format</w:t>
            </w:r>
          </w:p>
        </w:tc>
        <w:tc>
          <w:tcPr>
            <w:tcW w:w="3960" w:type="dxa"/>
          </w:tcPr>
          <w:p w14:paraId="173AF7DA" w14:textId="055C2526" w:rsidR="0075541D" w:rsidRDefault="0075541D" w:rsidP="00272395">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810" w:type="dxa"/>
          </w:tcPr>
          <w:p w14:paraId="4C4328BB" w14:textId="77777777" w:rsidR="0075541D" w:rsidRPr="009E214A" w:rsidRDefault="0075541D" w:rsidP="00272395">
            <w:pPr>
              <w:rPr>
                <w:rFonts w:eastAsia="Malgun Gothic"/>
              </w:rPr>
            </w:pPr>
            <w:r>
              <w:rPr>
                <w:rFonts w:eastAsia="Malgun Gothic"/>
              </w:rPr>
              <w:t>5.9</w:t>
            </w:r>
          </w:p>
        </w:tc>
        <w:tc>
          <w:tcPr>
            <w:tcW w:w="3246" w:type="dxa"/>
          </w:tcPr>
          <w:p w14:paraId="477E7329" w14:textId="3B09D349" w:rsidR="0075541D" w:rsidRDefault="0075541D" w:rsidP="00272395">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3C754D9F" w14:textId="77777777" w:rsidR="0075541D" w:rsidRDefault="0075541D" w:rsidP="005C3FF0">
      <w:pPr>
        <w:pStyle w:val="B1"/>
        <w:ind w:left="0" w:firstLine="0"/>
      </w:pPr>
    </w:p>
    <w:p w14:paraId="076C38B7" w14:textId="611B4E26" w:rsidR="009F781E" w:rsidRDefault="009F781E" w:rsidP="009F781E">
      <w:pPr>
        <w:rPr>
          <w:lang w:eastAsia="ko-KR"/>
        </w:rPr>
      </w:pPr>
      <w:r>
        <w:rPr>
          <w:lang w:eastAsia="ko-KR"/>
        </w:rPr>
        <w:t>Media Types and related capabilities defined in this specification for content generation are provided in Table 2-2.</w:t>
      </w:r>
    </w:p>
    <w:p w14:paraId="5DC87110" w14:textId="311A52A5" w:rsidR="009F781E" w:rsidRDefault="009F781E" w:rsidP="009F781E">
      <w:pPr>
        <w:pStyle w:val="TH"/>
        <w:rPr>
          <w:lang w:eastAsia="ko-KR"/>
        </w:rPr>
      </w:pPr>
      <w:r>
        <w:rPr>
          <w:lang w:eastAsia="ko-KR"/>
        </w:rPr>
        <w:t>Table 2-2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9F781E" w:rsidRPr="00CA71CF" w14:paraId="0F174D53" w14:textId="77777777" w:rsidTr="00272395">
        <w:trPr>
          <w:cnfStyle w:val="100000000000" w:firstRow="1" w:lastRow="0" w:firstColumn="0" w:lastColumn="0" w:oddVBand="0" w:evenVBand="0" w:oddHBand="0" w:evenHBand="0" w:firstRowFirstColumn="0" w:firstRowLastColumn="0" w:lastRowFirstColumn="0" w:lastRowLastColumn="0"/>
        </w:trPr>
        <w:tc>
          <w:tcPr>
            <w:tcW w:w="1615" w:type="dxa"/>
          </w:tcPr>
          <w:p w14:paraId="6DA64F92" w14:textId="77777777" w:rsidR="009F781E" w:rsidRPr="00CA71CF" w:rsidRDefault="009F781E" w:rsidP="00272395">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20478F4C" w14:textId="77777777" w:rsidR="009F781E" w:rsidRPr="00CA71CF" w:rsidRDefault="009F781E" w:rsidP="00272395">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745128CE" w14:textId="77777777" w:rsidR="009F781E" w:rsidRPr="00CA71CF" w:rsidRDefault="009F781E" w:rsidP="00272395">
            <w:pPr>
              <w:rPr>
                <w:rFonts w:eastAsia="Malgun Gothic"/>
                <w:color w:val="FFFFFF"/>
                <w:lang w:eastAsia="ko-KR"/>
              </w:rPr>
            </w:pPr>
            <w:r w:rsidRPr="00CA71CF">
              <w:rPr>
                <w:rFonts w:eastAsia="Malgun Gothic"/>
                <w:color w:val="FFFFFF"/>
                <w:lang w:eastAsia="ko-KR"/>
              </w:rPr>
              <w:t>Clause</w:t>
            </w:r>
          </w:p>
        </w:tc>
        <w:tc>
          <w:tcPr>
            <w:tcW w:w="3246" w:type="dxa"/>
          </w:tcPr>
          <w:p w14:paraId="68974AA3" w14:textId="77777777" w:rsidR="009F781E" w:rsidRPr="00CA71CF" w:rsidRDefault="009F781E" w:rsidP="00272395">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9F781E" w14:paraId="7EAF0865"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BFE112B" w14:textId="77777777" w:rsidR="009F781E" w:rsidRDefault="009F781E" w:rsidP="00272395">
            <w:pPr>
              <w:rPr>
                <w:rFonts w:eastAsia="Malgun Gothic"/>
                <w:b/>
                <w:bCs/>
              </w:rPr>
            </w:pPr>
            <w:r w:rsidRPr="00C16025">
              <w:rPr>
                <w:rFonts w:eastAsia="Malgun Gothic"/>
                <w:b/>
                <w:bCs/>
              </w:rPr>
              <w:t>Multipart MMBPs and Container Formats</w:t>
            </w:r>
          </w:p>
        </w:tc>
        <w:tc>
          <w:tcPr>
            <w:tcW w:w="3960" w:type="dxa"/>
          </w:tcPr>
          <w:p w14:paraId="2CE551F3" w14:textId="77777777" w:rsidR="009F781E" w:rsidRDefault="009F781E"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74859B02" w14:textId="77777777" w:rsidR="009F781E" w:rsidRDefault="009F781E"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4498A3B9" w14:textId="77777777" w:rsidR="009F781E" w:rsidRDefault="009F781E"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2ECDBDC2" w14:textId="77777777" w:rsidR="009F781E" w:rsidRDefault="009F781E" w:rsidP="00272395">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25F5953E" w14:textId="77777777" w:rsidR="009F781E" w:rsidDel="00581642" w:rsidRDefault="009F781E" w:rsidP="00272395">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96B363A" w14:textId="77777777" w:rsidR="009F781E" w:rsidRDefault="009F781E" w:rsidP="00272395">
            <w:pPr>
              <w:rPr>
                <w:rFonts w:eastAsia="Malgun Gothic"/>
              </w:rPr>
            </w:pPr>
            <w:r>
              <w:rPr>
                <w:rFonts w:eastAsia="Malgun Gothic"/>
              </w:rPr>
              <w:t>5.2.2</w:t>
            </w:r>
          </w:p>
        </w:tc>
        <w:tc>
          <w:tcPr>
            <w:tcW w:w="3246" w:type="dxa"/>
          </w:tcPr>
          <w:p w14:paraId="010C2C96" w14:textId="77777777" w:rsidR="009F781E" w:rsidRDefault="009F781E" w:rsidP="00272395">
            <w:pPr>
              <w:rPr>
                <w:rFonts w:ascii="Courier New" w:hAnsi="Courier New" w:cs="Courier New"/>
              </w:rPr>
            </w:pPr>
            <w:r>
              <w:rPr>
                <w:rFonts w:ascii="Courier New" w:hAnsi="Courier New" w:cs="Courier New"/>
              </w:rPr>
              <w:t>Media type of subtype</w:t>
            </w:r>
          </w:p>
          <w:p w14:paraId="4B171DFB" w14:textId="77777777" w:rsidR="009F781E" w:rsidRDefault="009F781E" w:rsidP="00272395">
            <w:pPr>
              <w:rPr>
                <w:rFonts w:ascii="Courier New" w:hAnsi="Courier New" w:cs="Courier New"/>
              </w:rPr>
            </w:pPr>
            <w:r w:rsidRPr="005D4193">
              <w:rPr>
                <w:rFonts w:ascii="Courier New" w:hAnsi="Courier New" w:cs="Courier New"/>
              </w:rPr>
              <w:t>multipart/mixed</w:t>
            </w:r>
          </w:p>
          <w:p w14:paraId="50E5F575" w14:textId="77777777" w:rsidR="009F781E" w:rsidRDefault="009F781E" w:rsidP="00272395">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2106758D" w14:textId="77777777" w:rsidR="009F781E" w:rsidRDefault="009F781E" w:rsidP="00272395">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0FD87938" w14:textId="77777777" w:rsidR="009F781E" w:rsidRDefault="009F781E" w:rsidP="00272395">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9F781E" w14:paraId="0F4BF025" w14:textId="77777777" w:rsidTr="00272395">
        <w:tc>
          <w:tcPr>
            <w:tcW w:w="1615" w:type="dxa"/>
          </w:tcPr>
          <w:p w14:paraId="1BE20D98" w14:textId="77777777" w:rsidR="009F781E" w:rsidRDefault="009F781E" w:rsidP="00272395">
            <w:pPr>
              <w:rPr>
                <w:rFonts w:eastAsia="Malgun Gothic"/>
                <w:b/>
                <w:bCs/>
                <w:lang w:eastAsia="ko-KR"/>
              </w:rPr>
            </w:pPr>
            <w:r>
              <w:rPr>
                <w:rFonts w:eastAsia="Malgun Gothic"/>
                <w:b/>
                <w:bCs/>
              </w:rPr>
              <w:t>Text</w:t>
            </w:r>
          </w:p>
        </w:tc>
        <w:tc>
          <w:tcPr>
            <w:tcW w:w="3960" w:type="dxa"/>
          </w:tcPr>
          <w:p w14:paraId="4A304048" w14:textId="77777777" w:rsidR="009F781E" w:rsidRDefault="009F781E" w:rsidP="0027239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381EEF9C" w14:textId="77777777" w:rsidR="009F781E" w:rsidRPr="009E214A" w:rsidRDefault="009F781E" w:rsidP="00272395">
            <w:pPr>
              <w:rPr>
                <w:rFonts w:eastAsia="Malgun Gothic"/>
              </w:rPr>
            </w:pPr>
            <w:r>
              <w:rPr>
                <w:rFonts w:eastAsia="Malgun Gothic"/>
              </w:rPr>
              <w:t>5.3.1</w:t>
            </w:r>
          </w:p>
        </w:tc>
        <w:tc>
          <w:tcPr>
            <w:tcW w:w="3246" w:type="dxa"/>
          </w:tcPr>
          <w:p w14:paraId="15DB0B44" w14:textId="77777777" w:rsidR="009F781E" w:rsidRDefault="009F781E" w:rsidP="00272395">
            <w:pPr>
              <w:rPr>
                <w:rFonts w:ascii="Courier New" w:eastAsia="Malgun Gothic" w:hAnsi="Courier New" w:cs="Courier New"/>
                <w:lang w:eastAsia="ko-KR"/>
              </w:rPr>
            </w:pPr>
            <w:r>
              <w:rPr>
                <w:rFonts w:ascii="Courier New" w:eastAsia="Malgun Gothic" w:hAnsi="Courier New" w:cs="Courier New"/>
                <w:lang w:eastAsia="ko-KR"/>
              </w:rPr>
              <w:t>text/plain</w:t>
            </w:r>
          </w:p>
        </w:tc>
      </w:tr>
      <w:tr w:rsidR="009F781E" w:rsidRPr="008310DF" w14:paraId="42216C7C"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6F487702" w14:textId="77777777" w:rsidR="009F781E" w:rsidRPr="008310DF" w:rsidRDefault="009F781E" w:rsidP="00272395">
            <w:pPr>
              <w:rPr>
                <w:rFonts w:eastAsia="Malgun Gothic"/>
                <w:b/>
                <w:bCs/>
                <w:lang w:eastAsia="ko-KR"/>
              </w:rPr>
            </w:pPr>
            <w:r w:rsidRPr="008310DF">
              <w:rPr>
                <w:rFonts w:eastAsia="Malgun Gothic"/>
                <w:b/>
                <w:bCs/>
              </w:rPr>
              <w:t>Speech</w:t>
            </w:r>
          </w:p>
        </w:tc>
        <w:tc>
          <w:tcPr>
            <w:tcW w:w="3960" w:type="dxa"/>
          </w:tcPr>
          <w:p w14:paraId="4A0A7113" w14:textId="77777777" w:rsidR="009F781E" w:rsidRPr="008310DF" w:rsidRDefault="009F781E" w:rsidP="00272395">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0DA0CEBB" w14:textId="77777777" w:rsidR="009F781E" w:rsidRPr="008310DF" w:rsidRDefault="009F781E" w:rsidP="00272395">
            <w:pPr>
              <w:rPr>
                <w:rFonts w:ascii="Courier New" w:hAnsi="Courier New" w:cs="Courier New"/>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AMR-WB</w:t>
            </w:r>
          </w:p>
          <w:p w14:paraId="6D2793D4" w14:textId="77777777" w:rsidR="009F781E" w:rsidRPr="008310DF" w:rsidRDefault="009F781E" w:rsidP="0027239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225F1930" w14:textId="77777777" w:rsidR="009F781E" w:rsidRPr="008310DF" w:rsidRDefault="009F781E" w:rsidP="00272395">
            <w:pPr>
              <w:rPr>
                <w:rFonts w:eastAsia="Malgun Gothic"/>
              </w:rPr>
            </w:pPr>
            <w:r w:rsidRPr="008310DF">
              <w:rPr>
                <w:rFonts w:eastAsia="Malgun Gothic"/>
              </w:rPr>
              <w:lastRenderedPageBreak/>
              <w:t>5.5.1</w:t>
            </w:r>
          </w:p>
        </w:tc>
        <w:tc>
          <w:tcPr>
            <w:tcW w:w="3246" w:type="dxa"/>
          </w:tcPr>
          <w:p w14:paraId="355612F1" w14:textId="77777777" w:rsidR="009F781E" w:rsidRPr="008310DF" w:rsidRDefault="009F781E" w:rsidP="00272395">
            <w:pPr>
              <w:rPr>
                <w:rFonts w:ascii="Courier New" w:eastAsia="Malgun Gothic" w:hAnsi="Courier New" w:cs="Courier New"/>
                <w:lang w:eastAsia="ko-KR"/>
              </w:rPr>
            </w:pPr>
            <w:r w:rsidRPr="008310DF">
              <w:rPr>
                <w:rFonts w:ascii="Courier New" w:hAnsi="Courier New" w:cs="Courier New"/>
              </w:rPr>
              <w:t>audio/mp4</w:t>
            </w:r>
          </w:p>
        </w:tc>
      </w:tr>
      <w:tr w:rsidR="009F781E" w14:paraId="1F907FEC" w14:textId="77777777" w:rsidTr="00272395">
        <w:tc>
          <w:tcPr>
            <w:tcW w:w="1615" w:type="dxa"/>
          </w:tcPr>
          <w:p w14:paraId="174BAF16" w14:textId="77777777" w:rsidR="009F781E" w:rsidRPr="008310DF" w:rsidRDefault="009F781E" w:rsidP="00272395">
            <w:pPr>
              <w:rPr>
                <w:rFonts w:eastAsia="Malgun Gothic"/>
                <w:b/>
                <w:bCs/>
                <w:lang w:eastAsia="ko-KR"/>
              </w:rPr>
            </w:pPr>
            <w:r w:rsidRPr="008310DF">
              <w:rPr>
                <w:rFonts w:eastAsia="Malgun Gothic"/>
                <w:b/>
                <w:bCs/>
              </w:rPr>
              <w:t>Audio</w:t>
            </w:r>
          </w:p>
        </w:tc>
        <w:tc>
          <w:tcPr>
            <w:tcW w:w="3960" w:type="dxa"/>
          </w:tcPr>
          <w:p w14:paraId="4D8890E5" w14:textId="77777777" w:rsidR="009F781E" w:rsidRPr="008310DF" w:rsidRDefault="009F781E" w:rsidP="0027239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0B2B79FC" w14:textId="77777777" w:rsidR="009F781E" w:rsidRPr="008310DF" w:rsidRDefault="009F781E" w:rsidP="00272395">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1DF37564" w14:textId="77777777" w:rsidR="009F781E" w:rsidRPr="008310DF" w:rsidRDefault="009F781E" w:rsidP="00272395">
            <w:pPr>
              <w:rPr>
                <w:rFonts w:eastAsia="Malgun Gothic"/>
              </w:rPr>
            </w:pPr>
            <w:r w:rsidRPr="008310DF">
              <w:rPr>
                <w:rFonts w:eastAsia="Malgun Gothic"/>
              </w:rPr>
              <w:t>5.5.1</w:t>
            </w:r>
          </w:p>
        </w:tc>
        <w:tc>
          <w:tcPr>
            <w:tcW w:w="3246" w:type="dxa"/>
          </w:tcPr>
          <w:p w14:paraId="1FEB43B0" w14:textId="77777777" w:rsidR="009F781E" w:rsidRDefault="009F781E" w:rsidP="00272395">
            <w:pPr>
              <w:rPr>
                <w:rFonts w:ascii="Courier New" w:eastAsia="Malgun Gothic" w:hAnsi="Courier New" w:cs="Courier New"/>
                <w:lang w:eastAsia="ko-KR"/>
              </w:rPr>
            </w:pPr>
            <w:r w:rsidRPr="008310DF">
              <w:rPr>
                <w:rFonts w:ascii="Courier New" w:hAnsi="Courier New" w:cs="Courier New"/>
              </w:rPr>
              <w:t>audio/mp4</w:t>
            </w:r>
          </w:p>
        </w:tc>
      </w:tr>
      <w:tr w:rsidR="009F781E" w14:paraId="57327B08"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5883111" w14:textId="77777777" w:rsidR="009F781E" w:rsidRDefault="009F781E" w:rsidP="00272395">
            <w:pPr>
              <w:rPr>
                <w:rFonts w:eastAsia="Malgun Gothic"/>
                <w:b/>
                <w:bCs/>
                <w:lang w:eastAsia="ko-KR"/>
              </w:rPr>
            </w:pPr>
            <w:r>
              <w:rPr>
                <w:rFonts w:eastAsia="Malgun Gothic"/>
                <w:b/>
                <w:bCs/>
              </w:rPr>
              <w:t>Image</w:t>
            </w:r>
          </w:p>
        </w:tc>
        <w:tc>
          <w:tcPr>
            <w:tcW w:w="3960" w:type="dxa"/>
          </w:tcPr>
          <w:p w14:paraId="54CF12B8" w14:textId="77777777" w:rsidR="009F781E" w:rsidRPr="00833EC2" w:rsidRDefault="009F781E" w:rsidP="00272395">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270E09DE" w14:textId="77777777" w:rsidR="009F781E" w:rsidRDefault="009F781E" w:rsidP="00272395">
            <w:pPr>
              <w:rPr>
                <w:rFonts w:ascii="Courier New" w:eastAsia="Malgun Gothic" w:hAnsi="Courier New" w:cs="Courier New"/>
                <w:lang w:eastAsia="ko-KR"/>
              </w:rPr>
            </w:pPr>
          </w:p>
        </w:tc>
        <w:tc>
          <w:tcPr>
            <w:tcW w:w="810" w:type="dxa"/>
          </w:tcPr>
          <w:p w14:paraId="609D4823" w14:textId="77777777" w:rsidR="009F781E" w:rsidRPr="002A3F61" w:rsidRDefault="009F781E" w:rsidP="00272395">
            <w:pPr>
              <w:rPr>
                <w:rFonts w:eastAsia="Malgun Gothic"/>
              </w:rPr>
            </w:pPr>
            <w:r w:rsidRPr="002A3F61">
              <w:rPr>
                <w:rFonts w:eastAsia="Malgun Gothic"/>
              </w:rPr>
              <w:t>5.4</w:t>
            </w:r>
            <w:r>
              <w:rPr>
                <w:rFonts w:eastAsia="Malgun Gothic"/>
              </w:rPr>
              <w:t>.1</w:t>
            </w:r>
          </w:p>
        </w:tc>
        <w:tc>
          <w:tcPr>
            <w:tcW w:w="3246" w:type="dxa"/>
          </w:tcPr>
          <w:p w14:paraId="0CE5534A" w14:textId="77777777" w:rsidR="009F781E" w:rsidRDefault="009F781E" w:rsidP="00272395">
            <w:pPr>
              <w:rPr>
                <w:rFonts w:ascii="Courier New" w:eastAsia="Malgun Gothic" w:hAnsi="Courier New" w:cs="Courier New"/>
                <w:lang w:eastAsia="ko-KR"/>
              </w:rPr>
            </w:pPr>
            <w:r>
              <w:rPr>
                <w:rFonts w:ascii="Courier New" w:eastAsia="Malgun Gothic" w:hAnsi="Courier New" w:cs="Courier New"/>
                <w:lang w:eastAsia="ko-KR"/>
              </w:rPr>
              <w:t>image/jpeg</w:t>
            </w:r>
          </w:p>
          <w:p w14:paraId="54B8F8ED" w14:textId="77777777" w:rsidR="009F781E" w:rsidRDefault="009F781E" w:rsidP="00272395">
            <w:pPr>
              <w:rPr>
                <w:rFonts w:ascii="Courier New" w:eastAsia="Malgun Gothic" w:hAnsi="Courier New" w:cs="Courier New"/>
                <w:lang w:eastAsia="ko-KR"/>
              </w:rPr>
            </w:pPr>
          </w:p>
        </w:tc>
      </w:tr>
      <w:tr w:rsidR="009F781E" w14:paraId="2C4A99B0" w14:textId="77777777" w:rsidTr="00272395">
        <w:tc>
          <w:tcPr>
            <w:tcW w:w="1615" w:type="dxa"/>
          </w:tcPr>
          <w:p w14:paraId="46A6C111" w14:textId="77777777" w:rsidR="009F781E" w:rsidRDefault="009F781E" w:rsidP="00272395">
            <w:pPr>
              <w:rPr>
                <w:rFonts w:eastAsia="Malgun Gothic"/>
                <w:b/>
                <w:bCs/>
                <w:lang w:eastAsia="ko-KR"/>
              </w:rPr>
            </w:pPr>
            <w:r>
              <w:rPr>
                <w:rFonts w:eastAsia="Malgun Gothic"/>
                <w:b/>
                <w:bCs/>
                <w:lang w:eastAsia="ko-KR"/>
              </w:rPr>
              <w:t>Video</w:t>
            </w:r>
          </w:p>
        </w:tc>
        <w:tc>
          <w:tcPr>
            <w:tcW w:w="3960" w:type="dxa"/>
          </w:tcPr>
          <w:p w14:paraId="064976E1" w14:textId="77777777" w:rsidR="009F781E" w:rsidRDefault="009F781E"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4B625713" w14:textId="77777777" w:rsidR="009F781E" w:rsidRDefault="009F781E"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16B35CBB" w14:textId="77777777" w:rsidR="009F781E" w:rsidRDefault="009F781E"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79F929D4" w14:textId="77777777" w:rsidR="009F781E" w:rsidRDefault="009F781E" w:rsidP="00272395">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66C6972F" w14:textId="77777777" w:rsidR="009F781E" w:rsidRDefault="009F781E" w:rsidP="00272395">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6BA2D8F0" w14:textId="77777777" w:rsidR="009F781E" w:rsidRPr="009E214A" w:rsidRDefault="009F781E" w:rsidP="00272395">
            <w:pPr>
              <w:rPr>
                <w:rFonts w:eastAsia="Malgun Gothic"/>
              </w:rPr>
            </w:pPr>
            <w:r w:rsidRPr="009E214A">
              <w:rPr>
                <w:rFonts w:eastAsia="Malgun Gothic"/>
              </w:rPr>
              <w:t>5.</w:t>
            </w:r>
            <w:r>
              <w:rPr>
                <w:rFonts w:eastAsia="Malgun Gothic"/>
              </w:rPr>
              <w:t>6.2</w:t>
            </w:r>
          </w:p>
        </w:tc>
        <w:tc>
          <w:tcPr>
            <w:tcW w:w="3246" w:type="dxa"/>
          </w:tcPr>
          <w:p w14:paraId="61695A7C" w14:textId="77777777" w:rsidR="009F781E" w:rsidRDefault="009F781E" w:rsidP="00272395">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p>
          <w:p w14:paraId="21C12516" w14:textId="77777777" w:rsidR="009F781E" w:rsidRDefault="009F781E" w:rsidP="00272395">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p>
          <w:p w14:paraId="09B86EE6" w14:textId="77777777" w:rsidR="009F781E" w:rsidRDefault="009F781E" w:rsidP="00272395">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p>
          <w:p w14:paraId="03831FFC" w14:textId="77777777" w:rsidR="009F781E" w:rsidRDefault="009F781E" w:rsidP="00272395">
            <w:pPr>
              <w:rPr>
                <w:rFonts w:ascii="Courier New" w:hAnsi="Courier New" w:cs="Courier New"/>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p>
          <w:p w14:paraId="586EC363" w14:textId="77777777" w:rsidR="009F781E" w:rsidRDefault="009F781E" w:rsidP="00272395">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p>
        </w:tc>
      </w:tr>
      <w:tr w:rsidR="009F781E" w:rsidRPr="005D10A5" w14:paraId="4C07E637"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44F6BDEB" w14:textId="77777777" w:rsidR="009F781E" w:rsidRDefault="009F781E" w:rsidP="00272395">
            <w:pPr>
              <w:rPr>
                <w:rFonts w:eastAsia="Malgun Gothic"/>
                <w:b/>
                <w:bCs/>
              </w:rPr>
            </w:pPr>
            <w:r>
              <w:rPr>
                <w:rFonts w:eastAsia="Malgun Gothic"/>
                <w:b/>
                <w:bCs/>
              </w:rPr>
              <w:t>Text</w:t>
            </w:r>
          </w:p>
        </w:tc>
        <w:tc>
          <w:tcPr>
            <w:tcW w:w="3960" w:type="dxa"/>
          </w:tcPr>
          <w:p w14:paraId="48E0B710" w14:textId="77777777" w:rsidR="009F781E" w:rsidRPr="003744EA" w:rsidRDefault="009F781E" w:rsidP="00272395">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6FDBC0B8" w14:textId="77777777" w:rsidR="009F781E" w:rsidRPr="009E214A" w:rsidRDefault="009F781E" w:rsidP="00272395">
            <w:pPr>
              <w:rPr>
                <w:rFonts w:eastAsia="Malgun Gothic"/>
              </w:rPr>
            </w:pPr>
            <w:r>
              <w:rPr>
                <w:rFonts w:eastAsia="Malgun Gothic"/>
              </w:rPr>
              <w:t>5.7.2</w:t>
            </w:r>
          </w:p>
        </w:tc>
        <w:tc>
          <w:tcPr>
            <w:tcW w:w="3246" w:type="dxa"/>
          </w:tcPr>
          <w:p w14:paraId="5C7D3FDD" w14:textId="77777777" w:rsidR="009F781E" w:rsidRPr="003744EA" w:rsidRDefault="009F781E" w:rsidP="00272395">
            <w:pPr>
              <w:rPr>
                <w:rFonts w:ascii="Courier New" w:hAnsi="Courier New" w:cs="Courier New"/>
              </w:rPr>
            </w:pP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p>
        </w:tc>
      </w:tr>
    </w:tbl>
    <w:p w14:paraId="6DCA5D5A" w14:textId="77777777" w:rsidR="009F781E" w:rsidRDefault="009F781E" w:rsidP="005C3FF0">
      <w:pPr>
        <w:pStyle w:val="B1"/>
        <w:ind w:left="0" w:firstLine="0"/>
      </w:pPr>
    </w:p>
    <w:p w14:paraId="4CB42A47" w14:textId="3C5EC1B4" w:rsidR="00D427A3" w:rsidRDefault="001E6998" w:rsidP="00D427A3">
      <w:pPr>
        <w:pStyle w:val="B1"/>
        <w:ind w:left="0" w:firstLine="0"/>
      </w:pPr>
      <w:r>
        <w:t>The specification defines two profiles</w:t>
      </w:r>
      <w:r w:rsidR="00D427A3">
        <w:t>.</w:t>
      </w:r>
    </w:p>
    <w:p w14:paraId="68669C9D" w14:textId="1AB3CE00" w:rsidR="001E6998" w:rsidRPr="000E3A15" w:rsidRDefault="00D427A3" w:rsidP="00D427A3">
      <w:pPr>
        <w:pStyle w:val="B1"/>
        <w:ind w:left="0" w:firstLine="0"/>
      </w:pPr>
      <w:r>
        <w:t>I</w:t>
      </w:r>
      <w:r w:rsidR="001E6998">
        <w:t xml:space="preserve">n 6.2 the </w:t>
      </w:r>
      <w:r w:rsidR="001E6998" w:rsidRPr="001E6998">
        <w:t>Baseline MMBP Player Profile</w:t>
      </w:r>
      <w:r>
        <w:t xml:space="preserve"> is defined</w:t>
      </w:r>
      <w:r w:rsidR="001E6998">
        <w:t>. The baseline MMBP Player profile is aligned with TS 26.140 [32].  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r>
        <w:t xml:space="preserve"> </w:t>
      </w:r>
      <w:r w:rsidR="001E6998">
        <w:t>The media types address basic text, audio/speech, images, video, text/subtitle, 3D scenes including AR as well as simple HTML-5 presentations.</w:t>
      </w:r>
      <w:r>
        <w:t xml:space="preserve"> </w:t>
      </w:r>
      <w:r w:rsidR="001E6998">
        <w:t xml:space="preserve">Content conforming to the baseline MMBP player may include media types that are not explicitly supported by the media capabilities as defined in clause 6.2.3. Receivers shall </w:t>
      </w:r>
      <w:r w:rsidR="001E6998" w:rsidRPr="00665805">
        <w:t>ignore non-recognized media types</w:t>
      </w:r>
      <w:r w:rsidR="001E6998">
        <w:t>. However, based on the container requirements, ignoring media types may results in specific processing requirements, for example pick an alternative, or ignore the entire MMBP.</w:t>
      </w:r>
      <w:r>
        <w:t xml:space="preserve"> </w:t>
      </w:r>
      <w:r w:rsidR="001E6998">
        <w:t xml:space="preserve">Content generated to be compatible for playback on players for this profile as well as players expose their capabilities should use the URN identifier </w:t>
      </w:r>
      <w:r w:rsidR="001E6998" w:rsidRPr="00CC2670">
        <w:rPr>
          <w:rFonts w:ascii="Courier New" w:hAnsi="Courier New" w:cs="Courier New"/>
        </w:rPr>
        <w:t>"urn:3GPP:mmp:baseline-mmbp-player"</w:t>
      </w:r>
      <w:r w:rsidR="001E6998">
        <w:rPr>
          <w:rFonts w:ascii="Courier New" w:hAnsi="Courier New" w:cs="Courier New"/>
        </w:rPr>
        <w:t>.</w:t>
      </w:r>
    </w:p>
    <w:p w14:paraId="6F2B1EC6" w14:textId="1077411F" w:rsidR="00BD7C41" w:rsidRPr="00CC2B53" w:rsidRDefault="00BD7C41" w:rsidP="00BD7C41">
      <w:r w:rsidRPr="00BD7C41">
        <w:t>In 6.3, Baseline MMBP Generator Profile is defined.</w:t>
      </w:r>
      <w:r>
        <w:t xml:space="preserve"> The baseline MMBP Generator profile is aligned with TS 26.140 [32].  It primarily addresses the ability for users to generate content, for example on a mobile device. 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 The media types supported by this profile are basic text, audio/speech, images, video, and text. 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r w:rsidR="00D81ACD">
        <w:t xml:space="preserve"> </w:t>
      </w:r>
      <w:r>
        <w:t xml:space="preserve">Content generated to be compatible for this profile as well </w:t>
      </w:r>
      <w:r>
        <w:lastRenderedPageBreak/>
        <w:t xml:space="preserve">as generators expose their capabilities should use the URN identifier </w:t>
      </w:r>
      <w:r w:rsidRPr="00CC2670">
        <w:rPr>
          <w:rFonts w:ascii="Courier New" w:hAnsi="Courier New" w:cs="Courier New"/>
        </w:rPr>
        <w:t>"urn:3GPP:mmp:baseline-mmbp-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p>
    <w:p w14:paraId="1361A407" w14:textId="6514A77A" w:rsidR="005167D9" w:rsidRPr="00185C73" w:rsidRDefault="00983E47" w:rsidP="005C3FF0">
      <w:pPr>
        <w:pStyle w:val="B1"/>
        <w:ind w:left="0" w:firstLine="0"/>
      </w:pPr>
      <w:r>
        <w:t>Examples showing different MMBPs based on multipart MIME will be provided in Annex B.</w:t>
      </w:r>
    </w:p>
    <w:p w14:paraId="5CF49555" w14:textId="7395BAD5" w:rsidR="004E17C7" w:rsidRDefault="004E17C7" w:rsidP="004E17C7">
      <w:pPr>
        <w:pStyle w:val="Heading1"/>
        <w:rPr>
          <w:lang w:val="en-GB" w:eastAsia="ko-KR"/>
        </w:rPr>
      </w:pPr>
      <w:r>
        <w:rPr>
          <w:lang w:val="en-GB" w:eastAsia="ko-KR"/>
        </w:rPr>
        <w:t>3</w:t>
      </w:r>
      <w:r>
        <w:rPr>
          <w:lang w:val="en-GB" w:eastAsia="ko-KR"/>
        </w:rPr>
        <w:tab/>
        <w:t>External Context – MPEG, GSMA, IETF MIMI</w:t>
      </w:r>
    </w:p>
    <w:p w14:paraId="5E1F312A" w14:textId="1CEE603A" w:rsidR="00B72BE8" w:rsidRDefault="00283673" w:rsidP="00B72BE8">
      <w:pPr>
        <w:rPr>
          <w:lang w:val="en-GB" w:eastAsia="ko-KR"/>
        </w:rPr>
      </w:pPr>
      <w:r>
        <w:rPr>
          <w:lang w:val="en-GB" w:eastAsia="ko-KR"/>
        </w:rPr>
        <w:t xml:space="preserve">GSMA has an ambition to complete RCS </w:t>
      </w:r>
      <w:r w:rsidR="008239C6">
        <w:rPr>
          <w:lang w:val="en-GB" w:eastAsia="ko-KR"/>
        </w:rPr>
        <w:t xml:space="preserve">phase 1 </w:t>
      </w:r>
      <w:r>
        <w:rPr>
          <w:lang w:val="en-GB" w:eastAsia="ko-KR"/>
        </w:rPr>
        <w:t xml:space="preserve">specifications by April 2024. </w:t>
      </w:r>
      <w:r w:rsidR="008239C6">
        <w:rPr>
          <w:lang w:val="en-GB" w:eastAsia="ko-KR"/>
        </w:rPr>
        <w:t xml:space="preserve">Any input from SA4 before this time would be </w:t>
      </w:r>
      <w:r w:rsidR="00CE3BB4">
        <w:rPr>
          <w:lang w:val="en-GB" w:eastAsia="ko-KR"/>
        </w:rPr>
        <w:t xml:space="preserve">beneficial. </w:t>
      </w:r>
    </w:p>
    <w:p w14:paraId="7827F826" w14:textId="77777777" w:rsidR="00B5025A" w:rsidRDefault="00CE3BB4" w:rsidP="00B72BE8">
      <w:pPr>
        <w:rPr>
          <w:lang w:val="en-GB" w:eastAsia="ko-KR"/>
        </w:rPr>
      </w:pPr>
      <w:r>
        <w:rPr>
          <w:lang w:val="en-GB" w:eastAsia="ko-KR"/>
        </w:rPr>
        <w:t xml:space="preserve">IETF MIMI will continue the work </w:t>
      </w:r>
      <w:r w:rsidR="000C2984">
        <w:rPr>
          <w:lang w:val="en-GB" w:eastAsia="ko-KR"/>
        </w:rPr>
        <w:t xml:space="preserve">to develop </w:t>
      </w:r>
      <w:r w:rsidR="004118B1" w:rsidRPr="004118B1">
        <w:rPr>
          <w:lang w:val="en-GB" w:eastAsia="ko-KR"/>
        </w:rPr>
        <w:t xml:space="preserve">More Instant Messaging Interoperability (MIMI) with the charter here: </w:t>
      </w:r>
      <w:hyperlink r:id="rId14" w:history="1">
        <w:r w:rsidR="00641849" w:rsidRPr="003B2628">
          <w:rPr>
            <w:rStyle w:val="Hyperlink"/>
            <w:lang w:val="en-GB" w:eastAsia="ko-KR"/>
          </w:rPr>
          <w:t>https://datatracker.ietf.org/wg/mimi/about/</w:t>
        </w:r>
      </w:hyperlink>
      <w:r w:rsidR="00641849">
        <w:rPr>
          <w:lang w:val="en-GB" w:eastAsia="ko-KR"/>
        </w:rPr>
        <w:t>.</w:t>
      </w:r>
    </w:p>
    <w:p w14:paraId="1FA2594C" w14:textId="004EB768" w:rsidR="005167D9" w:rsidRPr="005167D9" w:rsidRDefault="00302307" w:rsidP="005167D9">
      <w:pPr>
        <w:rPr>
          <w:lang w:val="en-GB" w:eastAsia="ko-KR"/>
        </w:rPr>
      </w:pPr>
      <w:r>
        <w:rPr>
          <w:lang w:val="en-GB" w:eastAsia="ko-KR"/>
        </w:rPr>
        <w:t xml:space="preserve">In MPEG, </w:t>
      </w:r>
      <w:r w:rsidR="005167D9">
        <w:rPr>
          <w:lang w:val="en-GB" w:eastAsia="ko-KR"/>
        </w:rPr>
        <w:t>b</w:t>
      </w:r>
      <w:r w:rsidR="005167D9" w:rsidRPr="005167D9">
        <w:rPr>
          <w:lang w:val="en-GB" w:eastAsia="ko-KR"/>
        </w:rPr>
        <w:t xml:space="preserve">ased on </w:t>
      </w:r>
      <w:r w:rsidR="005167D9">
        <w:rPr>
          <w:lang w:val="en-GB" w:eastAsia="ko-KR"/>
        </w:rPr>
        <w:t>3GPP’s</w:t>
      </w:r>
      <w:r w:rsidR="005167D9" w:rsidRPr="005167D9">
        <w:rPr>
          <w:lang w:val="en-GB" w:eastAsia="ko-KR"/>
        </w:rPr>
        <w:t xml:space="preserve"> input as well as input from multiple experts for our 13th meeting in Hannover, DE from October 16 to 20, 2023, MPEG Systems has initiated a project referred to as "Messaging Media Application Format (MeMAF)." </w:t>
      </w:r>
      <w:bookmarkStart w:id="4" w:name="_Hlk156908672"/>
      <w:r w:rsidR="005167D9" w:rsidRPr="005167D9">
        <w:rPr>
          <w:lang w:val="en-GB" w:eastAsia="ko-KR"/>
        </w:rPr>
        <w:t>The considered scope of this project is the definition of a Media Application Format that primarily can be used for Messaging Services</w:t>
      </w:r>
      <w:bookmarkEnd w:id="4"/>
      <w:r w:rsidR="005167D9" w:rsidRPr="005167D9">
        <w:rPr>
          <w:lang w:val="en-GB"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w:t>
      </w:r>
      <w:r w:rsidR="00A67479">
        <w:rPr>
          <w:lang w:val="en-GB" w:eastAsia="ko-KR"/>
        </w:rPr>
        <w:t xml:space="preserve"> </w:t>
      </w:r>
      <w:r w:rsidR="005167D9" w:rsidRPr="005167D9">
        <w:rPr>
          <w:lang w:val="en-GB" w:eastAsia="ko-KR"/>
        </w:rPr>
        <w:t>The following output documents regarding this project has been published:</w:t>
      </w:r>
    </w:p>
    <w:p w14:paraId="32487933" w14:textId="0A0655EF" w:rsidR="005167D9" w:rsidRPr="005167D9" w:rsidRDefault="00A67479" w:rsidP="00A67479">
      <w:pPr>
        <w:pStyle w:val="B1"/>
        <w:rPr>
          <w:lang w:val="en-GB" w:eastAsia="ko-KR"/>
        </w:rPr>
      </w:pPr>
      <w:r>
        <w:rPr>
          <w:lang w:val="en-GB" w:eastAsia="ko-KR"/>
        </w:rPr>
        <w:t>-</w:t>
      </w:r>
      <w:r>
        <w:rPr>
          <w:lang w:val="en-GB" w:eastAsia="ko-KR"/>
        </w:rPr>
        <w:tab/>
      </w:r>
      <w:r w:rsidR="005167D9" w:rsidRPr="005167D9">
        <w:rPr>
          <w:lang w:val="en-GB" w:eastAsia="ko-KR"/>
        </w:rPr>
        <w:t>WG02N0330 Draft Requirements for a Media Application Format addressing Messaging Services</w:t>
      </w:r>
    </w:p>
    <w:p w14:paraId="768B7534" w14:textId="18A9B780" w:rsidR="00CE3BB4" w:rsidRPr="00B72BE8" w:rsidRDefault="00A67479" w:rsidP="00A67479">
      <w:pPr>
        <w:pStyle w:val="B1"/>
        <w:rPr>
          <w:lang w:val="en-GB" w:eastAsia="ko-KR"/>
        </w:rPr>
      </w:pPr>
      <w:r>
        <w:rPr>
          <w:lang w:val="en-GB" w:eastAsia="ko-KR"/>
        </w:rPr>
        <w:t>-</w:t>
      </w:r>
      <w:r>
        <w:rPr>
          <w:lang w:val="en-GB" w:eastAsia="ko-KR"/>
        </w:rPr>
        <w:tab/>
      </w:r>
      <w:r w:rsidR="005167D9" w:rsidRPr="005167D9">
        <w:rPr>
          <w:lang w:val="en-GB" w:eastAsia="ko-KR"/>
        </w:rPr>
        <w:t xml:space="preserve">WG03N1082 Preliminary Draft of Messaging Media Application Format (MeMAF)  </w:t>
      </w:r>
    </w:p>
    <w:p w14:paraId="649CA813" w14:textId="35778069" w:rsidR="00A67479" w:rsidRDefault="001B37B3" w:rsidP="004E17C7">
      <w:r>
        <w:t>At MPEG#145 in January 2025, the following high-level points were agreed:</w:t>
      </w:r>
    </w:p>
    <w:p w14:paraId="01E95266" w14:textId="77777777" w:rsidR="001B37B3" w:rsidRDefault="001B37B3" w:rsidP="001B37B3">
      <w:pPr>
        <w:pStyle w:val="B1"/>
        <w:numPr>
          <w:ilvl w:val="0"/>
          <w:numId w:val="34"/>
        </w:numPr>
        <w:rPr>
          <w:lang w:eastAsia="ko-KR"/>
        </w:rPr>
      </w:pPr>
      <w:r>
        <w:rPr>
          <w:lang w:eastAsia="ko-KR"/>
        </w:rPr>
        <w:t>That MPEG closely follows the external efforts on Messaging Services in GSMA, IETF MIMI and 3GPP.</w:t>
      </w:r>
    </w:p>
    <w:p w14:paraId="6F0AC242" w14:textId="77777777" w:rsidR="001B37B3" w:rsidRPr="005D2A7B" w:rsidRDefault="001B37B3" w:rsidP="001B37B3">
      <w:pPr>
        <w:pStyle w:val="B1"/>
        <w:numPr>
          <w:ilvl w:val="0"/>
          <w:numId w:val="34"/>
        </w:numPr>
        <w:rPr>
          <w:lang w:eastAsia="ko-KR"/>
        </w:rPr>
      </w:pPr>
      <w:r>
        <w:t>Initiates collaboration with 3GPP to define multimedia message formats to support different enhanced experiences including advanced image formats, A/V content, as well as 3D and immersive content.</w:t>
      </w:r>
    </w:p>
    <w:p w14:paraId="0ACB4875" w14:textId="77777777" w:rsidR="001B37B3" w:rsidRDefault="001B37B3" w:rsidP="001B37B3">
      <w:pPr>
        <w:pStyle w:val="B1"/>
        <w:numPr>
          <w:ilvl w:val="0"/>
          <w:numId w:val="34"/>
        </w:numPr>
        <w:rPr>
          <w:lang w:eastAsia="ko-KR"/>
        </w:rPr>
      </w:pPr>
      <w:r>
        <w:rPr>
          <w:lang w:eastAsia="ko-KR"/>
        </w:rPr>
        <w:t>MPEG supports the industry towards a common interoperable messaging formats by providing a container format.</w:t>
      </w:r>
    </w:p>
    <w:p w14:paraId="6864E670" w14:textId="470E3235" w:rsidR="001B37B3" w:rsidRDefault="001B37B3" w:rsidP="004E17C7">
      <w:pPr>
        <w:pStyle w:val="B1"/>
        <w:numPr>
          <w:ilvl w:val="0"/>
          <w:numId w:val="34"/>
        </w:numPr>
        <w:rPr>
          <w:lang w:eastAsia="ko-KR"/>
        </w:rPr>
      </w:pPr>
      <w:r>
        <w:rPr>
          <w:lang w:eastAsia="ko-KR"/>
        </w:rPr>
        <w:t>MPEG is not driven by the 3GPP Rel-18 timeline to define MeMAF, but addresses this in the Rel-19 timeline until mid of 2025.</w:t>
      </w:r>
    </w:p>
    <w:p w14:paraId="4D93C201" w14:textId="08B2816B" w:rsidR="004E17C7" w:rsidRPr="004E17C7" w:rsidRDefault="001B37B3" w:rsidP="004E17C7">
      <w:pPr>
        <w:rPr>
          <w:lang w:val="en-GB" w:eastAsia="ko-KR"/>
        </w:rPr>
      </w:pPr>
      <w:r>
        <w:t>Note that non</w:t>
      </w:r>
      <w:r w:rsidR="008C57F1">
        <w:t>e</w:t>
      </w:r>
      <w:r w:rsidR="00DE1D9C">
        <w:t xml:space="preserve"> of the efforts in GSMA or IETF MIME address messaging multimedia formats for messaging services, but content interoperability is considered an important aspect. A collaboration between MPEG and 3GPP for this purpose, similar as it was done for DASH, may be </w:t>
      </w:r>
      <w:r w:rsidR="00A67479">
        <w:t>beneficial.</w:t>
      </w:r>
    </w:p>
    <w:p w14:paraId="38780E1C" w14:textId="42395B98" w:rsidR="00185C73" w:rsidRDefault="004E17C7" w:rsidP="00185C73">
      <w:pPr>
        <w:pStyle w:val="Heading1"/>
        <w:rPr>
          <w:lang w:val="en-GB" w:eastAsia="ko-KR"/>
        </w:rPr>
      </w:pPr>
      <w:r>
        <w:rPr>
          <w:lang w:val="en-GB" w:eastAsia="ko-KR"/>
        </w:rPr>
        <w:t>4</w:t>
      </w:r>
      <w:r w:rsidR="00185C73">
        <w:rPr>
          <w:lang w:val="en-GB" w:eastAsia="ko-KR"/>
        </w:rPr>
        <w:tab/>
      </w:r>
      <w:r w:rsidR="00667861">
        <w:rPr>
          <w:lang w:val="en-GB" w:eastAsia="ko-KR"/>
        </w:rPr>
        <w:t xml:space="preserve">Potentially </w:t>
      </w:r>
      <w:r w:rsidR="0062425D">
        <w:rPr>
          <w:lang w:val="en-GB" w:eastAsia="ko-KR"/>
        </w:rPr>
        <w:t>Unaddressed Topics in TS 26.143</w:t>
      </w:r>
    </w:p>
    <w:p w14:paraId="42A466BB" w14:textId="05754F2F" w:rsidR="00314C50" w:rsidRPr="00513C35" w:rsidRDefault="003318BC" w:rsidP="00513C35">
      <w:pPr>
        <w:rPr>
          <w:lang w:val="en-GB" w:eastAsia="ko-KR"/>
        </w:rPr>
      </w:pPr>
      <w:r>
        <w:rPr>
          <w:lang w:val="en-GB" w:eastAsia="ko-KR"/>
        </w:rPr>
        <w:t>Based on the content in TS 26.143 as attached</w:t>
      </w:r>
      <w:r w:rsidR="000663B0">
        <w:rPr>
          <w:lang w:val="en-GB" w:eastAsia="ko-KR"/>
        </w:rPr>
        <w:t xml:space="preserve"> and </w:t>
      </w:r>
      <w:r w:rsidR="00B4391C">
        <w:rPr>
          <w:lang w:val="en-GB" w:eastAsia="ko-KR"/>
        </w:rPr>
        <w:t>elaborated</w:t>
      </w:r>
      <w:r w:rsidR="000663B0">
        <w:rPr>
          <w:lang w:val="en-GB" w:eastAsia="ko-KR"/>
        </w:rPr>
        <w:t xml:space="preserve"> in section 2</w:t>
      </w:r>
      <w:r>
        <w:rPr>
          <w:lang w:val="en-GB" w:eastAsia="ko-KR"/>
        </w:rPr>
        <w:t>, and the considered timeline</w:t>
      </w:r>
      <w:r w:rsidR="00314C50">
        <w:rPr>
          <w:lang w:val="en-GB" w:eastAsia="ko-KR"/>
        </w:rPr>
        <w:t xml:space="preserve"> in section 1, it is obvious that several aspects are not addressed in the Rel-18 version of TS 26.143, among others:</w:t>
      </w:r>
    </w:p>
    <w:p w14:paraId="408044F4" w14:textId="2569A83A" w:rsidR="00314C50" w:rsidRPr="00314C50" w:rsidRDefault="00314C50" w:rsidP="00314C50">
      <w:pPr>
        <w:pStyle w:val="B1"/>
        <w:rPr>
          <w:lang w:val="en-GB" w:eastAsia="ko-KR"/>
        </w:rPr>
      </w:pPr>
      <w:r>
        <w:rPr>
          <w:lang w:val="en-GB" w:eastAsia="ko-KR"/>
        </w:rPr>
        <w:t>-</w:t>
      </w:r>
      <w:r>
        <w:rPr>
          <w:lang w:val="en-GB" w:eastAsia="ko-KR"/>
        </w:rPr>
        <w:tab/>
      </w:r>
      <w:r w:rsidRPr="00314C50">
        <w:rPr>
          <w:b/>
          <w:bCs/>
          <w:lang w:val="en-GB" w:eastAsia="ko-KR"/>
        </w:rPr>
        <w:t xml:space="preserve">Integration </w:t>
      </w:r>
      <w:r>
        <w:rPr>
          <w:b/>
          <w:bCs/>
          <w:lang w:val="en-GB" w:eastAsia="ko-KR"/>
        </w:rPr>
        <w:t>TS 26.143 Capabilities and Profiles</w:t>
      </w:r>
      <w:r w:rsidRPr="00314C50">
        <w:rPr>
          <w:b/>
          <w:bCs/>
          <w:lang w:val="en-GB" w:eastAsia="ko-KR"/>
        </w:rPr>
        <w:t xml:space="preserve"> into </w:t>
      </w:r>
      <w:r>
        <w:rPr>
          <w:b/>
          <w:bCs/>
          <w:lang w:val="en-GB" w:eastAsia="ko-KR"/>
        </w:rPr>
        <w:t xml:space="preserve">IETF </w:t>
      </w:r>
      <w:r w:rsidRPr="00314C50">
        <w:rPr>
          <w:b/>
          <w:bCs/>
          <w:lang w:val="en-GB" w:eastAsia="ko-KR"/>
        </w:rPr>
        <w:t>MIMI</w:t>
      </w:r>
      <w:r>
        <w:rPr>
          <w:b/>
          <w:bCs/>
          <w:lang w:val="en-GB" w:eastAsia="ko-KR"/>
        </w:rPr>
        <w:t xml:space="preserve">: </w:t>
      </w:r>
      <w:r>
        <w:rPr>
          <w:lang w:val="en-GB" w:eastAsia="ko-KR"/>
        </w:rPr>
        <w:t>TS 26.143 only provides containers based on Multi-part MIME. MIMI defines a similar framework, but a mapping of the MMBP data model from TS 26.143 needs to be completed. For this the progress of IETF MIMI documents needs to be monitored, but this aspect should eventually be completed.</w:t>
      </w:r>
    </w:p>
    <w:p w14:paraId="2C0DA2BC" w14:textId="6F1B6DEC" w:rsidR="00314C50" w:rsidRDefault="00314C50" w:rsidP="00314C50">
      <w:pPr>
        <w:pStyle w:val="B1"/>
        <w:rPr>
          <w:lang w:val="en-GB" w:eastAsia="ko-KR"/>
        </w:rPr>
      </w:pPr>
      <w:r>
        <w:rPr>
          <w:lang w:val="en-GB" w:eastAsia="ko-KR"/>
        </w:rPr>
        <w:t>-</w:t>
      </w:r>
      <w:r>
        <w:rPr>
          <w:lang w:val="en-GB" w:eastAsia="ko-KR"/>
        </w:rPr>
        <w:tab/>
      </w:r>
      <w:r w:rsidRPr="00314C50">
        <w:rPr>
          <w:b/>
          <w:bCs/>
          <w:lang w:val="en-GB" w:eastAsia="ko-KR"/>
        </w:rPr>
        <w:t>Support of advanced file format</w:t>
      </w:r>
      <w:r>
        <w:rPr>
          <w:lang w:val="en-GB" w:eastAsia="ko-KR"/>
        </w:rPr>
        <w:t xml:space="preserve">: TS 26.143 only provides 3GP Rel-9 baseline profile encapsulation. This format lacks support for advanced features, such as multi-track formats, proper definition metadata for </w:t>
      </w:r>
      <w:r>
        <w:rPr>
          <w:lang w:val="en-GB" w:eastAsia="ko-KR"/>
        </w:rPr>
        <w:lastRenderedPageBreak/>
        <w:t xml:space="preserve">different media types and so on. MeMAF as defined in MPEG is expected to provide latest file format functionalities to address all needs of a modern message service. A </w:t>
      </w:r>
      <w:r w:rsidRPr="00314C50">
        <w:rPr>
          <w:lang w:val="en-GB" w:eastAsia="ko-KR"/>
        </w:rPr>
        <w:t xml:space="preserve">collaboration between MPEG and 3GPP for </w:t>
      </w:r>
      <w:r>
        <w:rPr>
          <w:lang w:val="en-GB" w:eastAsia="ko-KR"/>
        </w:rPr>
        <w:t>defining this advanced messaging format</w:t>
      </w:r>
      <w:r w:rsidRPr="00314C50">
        <w:rPr>
          <w:lang w:val="en-GB" w:eastAsia="ko-KR"/>
        </w:rPr>
        <w:t xml:space="preserve">, similar as it was done for DASH, </w:t>
      </w:r>
      <w:r>
        <w:rPr>
          <w:lang w:val="en-GB" w:eastAsia="ko-KR"/>
        </w:rPr>
        <w:t xml:space="preserve">is expected to </w:t>
      </w:r>
      <w:r w:rsidRPr="00314C50">
        <w:rPr>
          <w:lang w:val="en-GB" w:eastAsia="ko-KR"/>
        </w:rPr>
        <w:t>be beneficial</w:t>
      </w:r>
      <w:r>
        <w:rPr>
          <w:lang w:val="en-GB" w:eastAsia="ko-KR"/>
        </w:rPr>
        <w:t>.</w:t>
      </w:r>
    </w:p>
    <w:p w14:paraId="529C0BF5" w14:textId="50EF5519" w:rsidR="00667861" w:rsidRDefault="00314C50" w:rsidP="00314C50">
      <w:pPr>
        <w:pStyle w:val="B1"/>
        <w:rPr>
          <w:lang w:val="en-GB" w:eastAsia="ko-KR"/>
        </w:rPr>
      </w:pPr>
      <w:r>
        <w:rPr>
          <w:lang w:val="en-GB" w:eastAsia="ko-KR"/>
        </w:rPr>
        <w:t>-</w:t>
      </w:r>
      <w:r>
        <w:rPr>
          <w:lang w:val="en-GB" w:eastAsia="ko-KR"/>
        </w:rPr>
        <w:tab/>
      </w:r>
      <w:r w:rsidRPr="00EE6BCF">
        <w:rPr>
          <w:b/>
          <w:bCs/>
          <w:lang w:val="en-GB" w:eastAsia="ko-KR"/>
        </w:rPr>
        <w:t>Support of e</w:t>
      </w:r>
      <w:r w:rsidR="00A7741A" w:rsidRPr="00EE6BCF">
        <w:rPr>
          <w:b/>
          <w:bCs/>
          <w:lang w:val="en-GB" w:eastAsia="ko-KR"/>
        </w:rPr>
        <w:t>xternal body content</w:t>
      </w:r>
      <w:r w:rsidR="00EE6BCF" w:rsidRPr="00EE6BCF">
        <w:rPr>
          <w:b/>
          <w:bCs/>
          <w:lang w:val="en-GB" w:eastAsia="ko-KR"/>
        </w:rPr>
        <w:t xml:space="preserve"> and late binding</w:t>
      </w:r>
      <w:r w:rsidR="00EE6BCF">
        <w:rPr>
          <w:lang w:val="en-GB" w:eastAsia="ko-KR"/>
        </w:rPr>
        <w:t xml:space="preserve">: MIMI as an example requires clients to support the external body content that can be accessed </w:t>
      </w:r>
      <w:r w:rsidR="00EE6BCF" w:rsidRPr="00EE6BCF">
        <w:rPr>
          <w:lang w:val="en-GB" w:eastAsia="ko-KR"/>
        </w:rPr>
        <w:t>with http and https URLs</w:t>
      </w:r>
      <w:r w:rsidR="00EE6BCF">
        <w:rPr>
          <w:lang w:val="en-GB" w:eastAsia="ko-KR"/>
        </w:rPr>
        <w:t xml:space="preserve">. The functionality is clearly of relevance for However, in context of 3GPP and MPEG, additional options exist, for example using </w:t>
      </w:r>
      <w:r w:rsidR="00EE6BCF" w:rsidRPr="00E458B2">
        <w:rPr>
          <w:rFonts w:ascii="Courier New" w:hAnsi="Courier New" w:cs="Courier New"/>
          <w:lang w:val="en-GB" w:eastAsia="ko-KR"/>
        </w:rPr>
        <w:t>media/external</w:t>
      </w:r>
      <w:r w:rsidR="00E458B2">
        <w:rPr>
          <w:lang w:val="en-GB" w:eastAsia="ko-KR"/>
        </w:rPr>
        <w:t xml:space="preserve"> media type,</w:t>
      </w:r>
      <w:r w:rsidR="00EE6BCF">
        <w:rPr>
          <w:lang w:val="en-GB" w:eastAsia="ko-KR"/>
        </w:rPr>
        <w:t xml:space="preserve"> using external data references in file formats, usage of HTML-5</w:t>
      </w:r>
      <w:r w:rsidR="00E458B2">
        <w:rPr>
          <w:lang w:val="en-GB" w:eastAsia="ko-KR"/>
        </w:rPr>
        <w:t xml:space="preserve"> presentations, </w:t>
      </w:r>
      <w:r w:rsidR="00EE6BCF">
        <w:rPr>
          <w:lang w:val="en-GB" w:eastAsia="ko-KR"/>
        </w:rPr>
        <w:t xml:space="preserve">GLTF scenes </w:t>
      </w:r>
      <w:r w:rsidR="00E458B2">
        <w:rPr>
          <w:lang w:val="en-GB" w:eastAsia="ko-KR"/>
        </w:rPr>
        <w:t xml:space="preserve">or streaming manifests </w:t>
      </w:r>
      <w:r w:rsidR="00EE6BCF">
        <w:rPr>
          <w:lang w:val="en-GB" w:eastAsia="ko-KR"/>
        </w:rPr>
        <w:t>with inline references</w:t>
      </w:r>
      <w:r w:rsidR="00E458B2">
        <w:rPr>
          <w:lang w:val="en-GB" w:eastAsia="ko-KR"/>
        </w:rPr>
        <w:t xml:space="preserve">. A study of suitable support of different options is relevant. </w:t>
      </w:r>
    </w:p>
    <w:p w14:paraId="02A563A7" w14:textId="4C4CAF3F" w:rsidR="00A7741A" w:rsidRDefault="00314C50" w:rsidP="00314C50">
      <w:pPr>
        <w:pStyle w:val="B1"/>
        <w:rPr>
          <w:lang w:val="en-GB" w:eastAsia="ko-KR"/>
        </w:rPr>
      </w:pPr>
      <w:r>
        <w:rPr>
          <w:lang w:val="en-GB" w:eastAsia="ko-KR"/>
        </w:rPr>
        <w:t>-</w:t>
      </w:r>
      <w:r>
        <w:rPr>
          <w:lang w:val="en-GB" w:eastAsia="ko-KR"/>
        </w:rPr>
        <w:tab/>
      </w:r>
      <w:r w:rsidR="00A7741A" w:rsidRPr="00E458B2">
        <w:rPr>
          <w:b/>
          <w:bCs/>
          <w:lang w:val="en-GB" w:eastAsia="ko-KR"/>
        </w:rPr>
        <w:t>DRM and encrypted content</w:t>
      </w:r>
      <w:r w:rsidR="00E458B2">
        <w:rPr>
          <w:lang w:val="en-GB"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7F1B0B52" w14:textId="0309CA8E" w:rsidR="00A93609" w:rsidRDefault="00314C50" w:rsidP="00A93609">
      <w:pPr>
        <w:pStyle w:val="B1"/>
        <w:rPr>
          <w:lang w:val="en-GB" w:eastAsia="ko-KR"/>
        </w:rPr>
      </w:pPr>
      <w:r>
        <w:rPr>
          <w:lang w:val="en-GB" w:eastAsia="ko-KR"/>
        </w:rPr>
        <w:t>-</w:t>
      </w:r>
      <w:r>
        <w:rPr>
          <w:lang w:val="en-GB" w:eastAsia="ko-KR"/>
        </w:rPr>
        <w:tab/>
      </w:r>
      <w:r w:rsidR="00E458B2" w:rsidRPr="00A93609">
        <w:rPr>
          <w:b/>
          <w:bCs/>
          <w:lang w:val="en-GB" w:eastAsia="ko-KR"/>
        </w:rPr>
        <w:t>Additional industry requirements</w:t>
      </w:r>
      <w:r w:rsidR="00A93609">
        <w:rPr>
          <w:b/>
          <w:bCs/>
          <w:lang w:val="en-GB" w:eastAsia="ko-KR"/>
        </w:rPr>
        <w:t>:</w:t>
      </w:r>
      <w:r w:rsidR="00E458B2" w:rsidRPr="00E458B2">
        <w:rPr>
          <w:lang w:val="en-GB" w:eastAsia="ko-KR"/>
        </w:rPr>
        <w:t xml:space="preserve"> </w:t>
      </w:r>
      <w:r w:rsidR="00A93609">
        <w:rPr>
          <w:lang w:val="en-GB" w:eastAsia="ko-KR"/>
        </w:rPr>
        <w:t xml:space="preserve">Messaging services are gaining more and more popularity and interoperability requirements are </w:t>
      </w:r>
      <w:r w:rsidR="00E458B2" w:rsidRPr="00E458B2">
        <w:rPr>
          <w:lang w:val="en-GB" w:eastAsia="ko-KR"/>
        </w:rPr>
        <w:t xml:space="preserve">for example </w:t>
      </w:r>
      <w:r w:rsidR="00A93609">
        <w:rPr>
          <w:lang w:val="en-GB" w:eastAsia="ko-KR"/>
        </w:rPr>
        <w:t xml:space="preserve">developed </w:t>
      </w:r>
      <w:r w:rsidR="00E458B2" w:rsidRPr="00E458B2">
        <w:rPr>
          <w:lang w:val="en-GB" w:eastAsia="ko-KR"/>
        </w:rPr>
        <w:t>by GSMA</w:t>
      </w:r>
      <w:r w:rsidR="00A93609">
        <w:rPr>
          <w:lang w:val="en-GB" w:eastAsia="ko-KR"/>
        </w:rPr>
        <w:t>. These industry requirements may result in additional functionalities that need further study. Communication with the industry should continuously happen such that 3GPP can address those.</w:t>
      </w:r>
    </w:p>
    <w:p w14:paraId="4784F4F4" w14:textId="1C8839F1" w:rsidR="00EB07D0" w:rsidRDefault="00A93609" w:rsidP="00314C50">
      <w:pPr>
        <w:pStyle w:val="B1"/>
        <w:rPr>
          <w:lang w:val="en-GB" w:eastAsia="ko-KR"/>
        </w:rPr>
      </w:pPr>
      <w:r>
        <w:rPr>
          <w:lang w:val="en-GB" w:eastAsia="ko-KR"/>
        </w:rPr>
        <w:t>-</w:t>
      </w:r>
      <w:r>
        <w:rPr>
          <w:lang w:val="en-GB" w:eastAsia="ko-KR"/>
        </w:rPr>
        <w:tab/>
      </w:r>
      <w:r w:rsidR="00EB07D0" w:rsidRPr="0064654A">
        <w:rPr>
          <w:b/>
          <w:bCs/>
          <w:lang w:val="en-GB" w:eastAsia="ko-KR"/>
        </w:rPr>
        <w:t xml:space="preserve">Additional </w:t>
      </w:r>
      <w:r w:rsidRPr="0064654A">
        <w:rPr>
          <w:b/>
          <w:bCs/>
          <w:lang w:val="en-GB" w:eastAsia="ko-KR"/>
        </w:rPr>
        <w:t xml:space="preserve">media </w:t>
      </w:r>
      <w:r w:rsidR="00EB07D0" w:rsidRPr="0064654A">
        <w:rPr>
          <w:b/>
          <w:bCs/>
          <w:lang w:val="en-GB" w:eastAsia="ko-KR"/>
        </w:rPr>
        <w:t>experiences</w:t>
      </w:r>
      <w:r w:rsidR="008B16B9">
        <w:rPr>
          <w:lang w:val="en-GB" w:eastAsia="ko-KR"/>
        </w:rPr>
        <w:t>:</w:t>
      </w:r>
      <w:r>
        <w:rPr>
          <w:lang w:val="en-GB" w:eastAsia="ko-KR"/>
        </w:rPr>
        <w:t xml:space="preserve"> In 3GPP, advanced media experiences are added to different services</w:t>
      </w:r>
      <w:r w:rsidR="0064654A">
        <w:rPr>
          <w:lang w:val="en-GB" w:eastAsia="ko-KR"/>
        </w:rPr>
        <w:t>, in particular</w:t>
      </w:r>
      <w:r>
        <w:rPr>
          <w:lang w:val="en-GB" w:eastAsia="ko-KR"/>
        </w:rPr>
        <w:t xml:space="preserve"> </w:t>
      </w:r>
      <w:r w:rsidR="0064654A">
        <w:rPr>
          <w:lang w:val="en-GB" w:eastAsia="ko-KR"/>
        </w:rPr>
        <w:t>i</w:t>
      </w:r>
      <w:r w:rsidR="009863B2">
        <w:rPr>
          <w:lang w:val="en-GB" w:eastAsia="ko-KR"/>
        </w:rPr>
        <w:t xml:space="preserve">mmersive </w:t>
      </w:r>
      <w:r w:rsidR="0064654A">
        <w:rPr>
          <w:lang w:val="en-GB" w:eastAsia="ko-KR"/>
        </w:rPr>
        <w:t>m</w:t>
      </w:r>
      <w:r w:rsidR="009863B2">
        <w:rPr>
          <w:lang w:val="en-GB" w:eastAsia="ko-KR"/>
        </w:rPr>
        <w:t>edia</w:t>
      </w:r>
      <w:r w:rsidR="0064654A">
        <w:rPr>
          <w:lang w:val="en-GB" w:eastAsia="ko-KR"/>
        </w:rPr>
        <w:t>. The proper integration of new media experiences may be studied.</w:t>
      </w:r>
    </w:p>
    <w:p w14:paraId="4E444D6B" w14:textId="1AE5390B" w:rsidR="00667861" w:rsidRPr="00667861" w:rsidRDefault="0064654A" w:rsidP="00DC6F3C">
      <w:pPr>
        <w:pStyle w:val="B1"/>
        <w:rPr>
          <w:lang w:val="en-GB" w:eastAsia="ko-KR"/>
        </w:rPr>
      </w:pPr>
      <w:r>
        <w:rPr>
          <w:lang w:val="en-GB" w:eastAsia="ko-KR"/>
        </w:rPr>
        <w:t>-</w:t>
      </w:r>
      <w:r>
        <w:rPr>
          <w:lang w:val="en-GB" w:eastAsia="ko-KR"/>
        </w:rPr>
        <w:tab/>
      </w:r>
      <w:r>
        <w:rPr>
          <w:b/>
          <w:bCs/>
          <w:lang w:val="en-GB" w:eastAsia="ko-KR"/>
        </w:rPr>
        <w:t>Media Service Enabler</w:t>
      </w:r>
      <w:r>
        <w:rPr>
          <w:lang w:val="en-GB" w:eastAsia="ko-KR"/>
        </w:rPr>
        <w:t xml:space="preserve">: In </w:t>
      </w:r>
      <w:r w:rsidR="004E17E8">
        <w:rPr>
          <w:lang w:val="en-GB" w:eastAsia="ko-KR"/>
        </w:rPr>
        <w:t>TR 26.857, Media Service Enablers had been introduced</w:t>
      </w:r>
      <w:r>
        <w:rPr>
          <w:lang w:val="en-GB" w:eastAsia="ko-KR"/>
        </w:rPr>
        <w:t>.</w:t>
      </w:r>
      <w:r w:rsidR="004E17E8">
        <w:rPr>
          <w:lang w:val="en-GB" w:eastAsia="ko-KR"/>
        </w:rPr>
        <w:t xml:space="preserve"> Clearly, the MMBP Generator and MMBP Player in TS 26.143 are aligned</w:t>
      </w:r>
      <w:r w:rsidR="00DC6F3C">
        <w:rPr>
          <w:lang w:val="en-GB" w:eastAsia="ko-KR"/>
        </w:rPr>
        <w:t xml:space="preserve"> with the Media Service Enabler concept, for example APIs to access player and generator may be further specified to support third party applications.</w:t>
      </w:r>
    </w:p>
    <w:p w14:paraId="0B9167AE" w14:textId="1A944EF8" w:rsidR="00A07AA0" w:rsidRDefault="00EB07D0" w:rsidP="00A07AA0">
      <w:pPr>
        <w:pStyle w:val="Heading1"/>
        <w:rPr>
          <w:lang w:val="en-GB" w:eastAsia="ko-KR"/>
        </w:rPr>
      </w:pPr>
      <w:r>
        <w:rPr>
          <w:lang w:val="en-GB" w:eastAsia="ko-KR"/>
        </w:rPr>
        <w:t>5</w:t>
      </w:r>
      <w:r w:rsidR="00A07AA0">
        <w:rPr>
          <w:lang w:val="en-GB" w:eastAsia="ko-KR"/>
        </w:rPr>
        <w:tab/>
      </w:r>
      <w:r w:rsidR="00667861">
        <w:rPr>
          <w:lang w:val="en-GB" w:eastAsia="ko-KR"/>
        </w:rPr>
        <w:t>Proposed Way Forward</w:t>
      </w:r>
    </w:p>
    <w:p w14:paraId="36120341" w14:textId="4225DE42" w:rsidR="00163542" w:rsidRDefault="00DC6F3C" w:rsidP="00163542">
      <w:pPr>
        <w:rPr>
          <w:lang w:val="en-GB" w:eastAsia="ko-KR"/>
        </w:rPr>
      </w:pPr>
      <w:r>
        <w:rPr>
          <w:lang w:val="en-GB" w:eastAsia="ko-KR"/>
        </w:rPr>
        <w:t>Based on the discussion in this document, we consider the following way forward as appropriate</w:t>
      </w:r>
    </w:p>
    <w:p w14:paraId="5A1DEF16" w14:textId="2DBC53EF" w:rsidR="00DC6F3C" w:rsidRDefault="00A969D9" w:rsidP="00A969D9">
      <w:pPr>
        <w:pStyle w:val="B1"/>
        <w:rPr>
          <w:lang w:val="en-GB" w:eastAsia="ko-KR"/>
        </w:rPr>
      </w:pPr>
      <w:r>
        <w:rPr>
          <w:lang w:val="en-GB" w:eastAsia="ko-KR"/>
        </w:rPr>
        <w:t>1)</w:t>
      </w:r>
      <w:r>
        <w:rPr>
          <w:lang w:val="en-GB" w:eastAsia="ko-KR"/>
        </w:rPr>
        <w:tab/>
      </w:r>
      <w:r w:rsidR="00DC6F3C">
        <w:rPr>
          <w:lang w:val="en-GB" w:eastAsia="ko-KR"/>
        </w:rPr>
        <w:t xml:space="preserve">Complete the PROMISE work item for SA#103, </w:t>
      </w:r>
      <w:r>
        <w:rPr>
          <w:lang w:val="en-GB" w:eastAsia="ko-KR"/>
        </w:rPr>
        <w:t xml:space="preserve">possibly adding one telco after SA4#127 to complete </w:t>
      </w:r>
      <w:r w:rsidR="008C57F1">
        <w:rPr>
          <w:lang w:val="en-GB" w:eastAsia="ko-KR"/>
        </w:rPr>
        <w:t xml:space="preserve">formal implementation issues for </w:t>
      </w:r>
      <w:r>
        <w:rPr>
          <w:lang w:val="en-GB" w:eastAsia="ko-KR"/>
        </w:rPr>
        <w:t>CRs and TS 26.143 to be sent for approval</w:t>
      </w:r>
    </w:p>
    <w:p w14:paraId="1C6E4139" w14:textId="29D65E33" w:rsidR="00A969D9" w:rsidRDefault="00A969D9" w:rsidP="00A969D9">
      <w:pPr>
        <w:pStyle w:val="B1"/>
        <w:rPr>
          <w:lang w:val="en-GB" w:eastAsia="ko-KR"/>
        </w:rPr>
      </w:pPr>
      <w:r>
        <w:rPr>
          <w:lang w:val="en-GB" w:eastAsia="ko-KR"/>
        </w:rPr>
        <w:t>2)</w:t>
      </w:r>
      <w:r>
        <w:rPr>
          <w:lang w:val="en-GB" w:eastAsia="ko-KR"/>
        </w:rPr>
        <w:tab/>
      </w:r>
      <w:r w:rsidR="008C57F1">
        <w:rPr>
          <w:lang w:val="en-GB" w:eastAsia="ko-KR"/>
        </w:rPr>
        <w:t>Accept and promote the restricted scope in section 2 of this doc for the Rel-18 version of TS 26.143.</w:t>
      </w:r>
    </w:p>
    <w:p w14:paraId="7B0596FE" w14:textId="10626556" w:rsidR="008C57F1" w:rsidRDefault="008C57F1" w:rsidP="00A969D9">
      <w:pPr>
        <w:pStyle w:val="B1"/>
        <w:rPr>
          <w:lang w:val="en-GB" w:eastAsia="ko-KR"/>
        </w:rPr>
      </w:pPr>
      <w:r>
        <w:rPr>
          <w:lang w:val="en-GB" w:eastAsia="ko-KR"/>
        </w:rPr>
        <w:t>3)</w:t>
      </w:r>
      <w:r>
        <w:rPr>
          <w:lang w:val="en-GB" w:eastAsia="ko-KR"/>
        </w:rPr>
        <w:tab/>
        <w:t>Consider a study on follow up work for Messaging based on the considerations in clause 4 and in document S4-240121.</w:t>
      </w:r>
    </w:p>
    <w:p w14:paraId="59CC8054" w14:textId="131401D7" w:rsidR="008C57F1" w:rsidRDefault="008C57F1" w:rsidP="00A969D9">
      <w:pPr>
        <w:pStyle w:val="B1"/>
        <w:rPr>
          <w:lang w:val="en-GB" w:eastAsia="ko-KR"/>
        </w:rPr>
      </w:pPr>
      <w:r>
        <w:rPr>
          <w:lang w:val="en-GB" w:eastAsia="ko-KR"/>
        </w:rPr>
        <w:t xml:space="preserve">4) </w:t>
      </w:r>
      <w:r>
        <w:rPr>
          <w:lang w:val="en-GB" w:eastAsia="ko-KR"/>
        </w:rPr>
        <w:tab/>
        <w:t>As part of the study, i</w:t>
      </w:r>
      <w:r w:rsidRPr="008C57F1">
        <w:rPr>
          <w:lang w:val="en-GB" w:eastAsia="ko-KR"/>
        </w:rPr>
        <w:t xml:space="preserve">nitiate collaboration with </w:t>
      </w:r>
      <w:r>
        <w:rPr>
          <w:lang w:val="en-GB" w:eastAsia="ko-KR"/>
        </w:rPr>
        <w:t>MPEG</w:t>
      </w:r>
      <w:r w:rsidRPr="008C57F1">
        <w:rPr>
          <w:lang w:val="en-GB" w:eastAsia="ko-KR"/>
        </w:rPr>
        <w:t xml:space="preserve"> to define multimedia message formats to support different enhanced experiences including advanced image formats, A/V content, as well as 3D and immersive content.</w:t>
      </w:r>
    </w:p>
    <w:p w14:paraId="59E0FF7D" w14:textId="255ABBB2" w:rsidR="008C57F1" w:rsidRPr="00DC6F3C" w:rsidRDefault="008C57F1" w:rsidP="00A969D9">
      <w:pPr>
        <w:pStyle w:val="B1"/>
        <w:rPr>
          <w:lang w:val="en-GB" w:eastAsia="ko-KR"/>
        </w:rPr>
      </w:pPr>
      <w:r>
        <w:rPr>
          <w:lang w:val="en-GB" w:eastAsia="ko-KR"/>
        </w:rPr>
        <w:t xml:space="preserve">5) </w:t>
      </w:r>
      <w:r>
        <w:rPr>
          <w:lang w:val="en-GB" w:eastAsia="ko-KR"/>
        </w:rPr>
        <w:tab/>
        <w:t>Inform relevant organizations including GSMA, MPEG and IETF MIMI about the Rel-18 completion of the work and the Rel-19 study.</w:t>
      </w:r>
      <w:r>
        <w:rPr>
          <w:lang w:val="en-GB" w:eastAsia="ko-KR"/>
        </w:rPr>
        <w:tab/>
      </w:r>
    </w:p>
    <w:p w14:paraId="673EDBF0" w14:textId="50C37219" w:rsidR="005D2A7B" w:rsidRPr="005D2A7B" w:rsidRDefault="005D2A7B" w:rsidP="00CD14E8">
      <w:pPr>
        <w:rPr>
          <w:lang w:val="en-GB" w:eastAsia="ko-KR"/>
        </w:rPr>
      </w:pPr>
    </w:p>
    <w:sectPr w:rsidR="005D2A7B" w:rsidRPr="005D2A7B">
      <w:headerReference w:type="default" r:id="rId1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3DC4" w14:textId="77777777" w:rsidR="00F77926" w:rsidRDefault="00F77926" w:rsidP="0098577C">
      <w:pPr>
        <w:spacing w:after="0"/>
      </w:pPr>
      <w:r>
        <w:separator/>
      </w:r>
    </w:p>
  </w:endnote>
  <w:endnote w:type="continuationSeparator" w:id="0">
    <w:p w14:paraId="23228F15" w14:textId="77777777" w:rsidR="00F77926" w:rsidRDefault="00F77926" w:rsidP="0098577C">
      <w:pPr>
        <w:spacing w:after="0"/>
      </w:pPr>
      <w:r>
        <w:continuationSeparator/>
      </w:r>
    </w:p>
  </w:endnote>
  <w:endnote w:type="continuationNotice" w:id="1">
    <w:p w14:paraId="199201DF" w14:textId="77777777" w:rsidR="00F77926" w:rsidRDefault="00F7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AD37" w14:textId="77777777" w:rsidR="00F77926" w:rsidRDefault="00F77926" w:rsidP="0098577C">
      <w:pPr>
        <w:spacing w:after="0"/>
      </w:pPr>
      <w:r>
        <w:separator/>
      </w:r>
    </w:p>
  </w:footnote>
  <w:footnote w:type="continuationSeparator" w:id="0">
    <w:p w14:paraId="69C4F742" w14:textId="77777777" w:rsidR="00F77926" w:rsidRDefault="00F77926" w:rsidP="0098577C">
      <w:pPr>
        <w:spacing w:after="0"/>
      </w:pPr>
      <w:r>
        <w:continuationSeparator/>
      </w:r>
    </w:p>
  </w:footnote>
  <w:footnote w:type="continuationNotice" w:id="1">
    <w:p w14:paraId="16B37F98" w14:textId="77777777" w:rsidR="00F77926" w:rsidRDefault="00F779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2DE5EC09"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DB1396">
      <w:rPr>
        <w:rFonts w:ascii="Arial" w:eastAsia="Batang" w:hAnsi="Arial"/>
        <w:b/>
      </w:rPr>
      <w:t>7</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6A25BC">
      <w:rPr>
        <w:rFonts w:ascii="Arial" w:eastAsia="Batang" w:hAnsi="Arial"/>
        <w:b/>
      </w:rPr>
      <w:t>2</w:t>
    </w:r>
    <w:r w:rsidR="00676A21">
      <w:rPr>
        <w:rFonts w:ascii="Arial" w:eastAsia="Batang" w:hAnsi="Arial"/>
        <w:b/>
      </w:rPr>
      <w:t>40</w:t>
    </w:r>
    <w:r w:rsidR="00D56325">
      <w:rPr>
        <w:rFonts w:ascii="Arial" w:eastAsia="Batang" w:hAnsi="Arial"/>
        <w:b/>
      </w:rPr>
      <w:t>108</w:t>
    </w:r>
  </w:p>
  <w:p w14:paraId="2BE00BBA" w14:textId="1858B752" w:rsidR="00DE3B73" w:rsidRPr="0098577C" w:rsidRDefault="00DB1396" w:rsidP="0098577C">
    <w:pPr>
      <w:spacing w:after="120"/>
      <w:outlineLvl w:val="0"/>
      <w:rPr>
        <w:rFonts w:ascii="Arial" w:eastAsia="Malgun Gothic" w:hAnsi="Arial"/>
        <w:b/>
        <w:noProof/>
      </w:rPr>
    </w:pPr>
    <w:r>
      <w:rPr>
        <w:rFonts w:ascii="Arial" w:eastAsia="Malgun Gothic" w:hAnsi="Arial"/>
        <w:b/>
        <w:noProof/>
      </w:rPr>
      <w:t>Sophia Antipolis</w:t>
    </w:r>
    <w:r w:rsidR="00EE4010">
      <w:rPr>
        <w:rFonts w:ascii="Arial" w:eastAsia="Malgun Gothic" w:hAnsi="Arial"/>
        <w:b/>
        <w:noProof/>
      </w:rPr>
      <w:t xml:space="preserve">, </w:t>
    </w:r>
    <w:r>
      <w:rPr>
        <w:rFonts w:ascii="Arial" w:eastAsia="Malgun Gothic" w:hAnsi="Arial"/>
        <w:b/>
        <w:noProof/>
      </w:rPr>
      <w:t>France</w:t>
    </w:r>
    <w:r w:rsidR="009254FD">
      <w:rPr>
        <w:rFonts w:ascii="Arial" w:eastAsia="Malgun Gothic" w:hAnsi="Arial"/>
        <w:b/>
        <w:noProof/>
      </w:rPr>
      <w:t>,</w:t>
    </w:r>
    <w:r w:rsidR="00577251">
      <w:rPr>
        <w:rFonts w:ascii="Arial" w:eastAsia="Malgun Gothic" w:hAnsi="Arial"/>
        <w:b/>
        <w:noProof/>
      </w:rPr>
      <w:t xml:space="preserve"> </w:t>
    </w:r>
    <w:r w:rsidR="00676A21">
      <w:rPr>
        <w:rFonts w:ascii="Arial" w:eastAsia="Malgun Gothic" w:hAnsi="Arial"/>
        <w:b/>
        <w:noProof/>
      </w:rPr>
      <w:t>29 January</w:t>
    </w:r>
    <w:r w:rsidR="00A0194E">
      <w:rPr>
        <w:rFonts w:ascii="Arial" w:eastAsia="Malgun Gothic" w:hAnsi="Arial"/>
        <w:b/>
        <w:noProof/>
      </w:rPr>
      <w:t xml:space="preserve"> – </w:t>
    </w:r>
    <w:r w:rsidR="00676A21">
      <w:rPr>
        <w:rFonts w:ascii="Arial" w:eastAsia="Malgun Gothic" w:hAnsi="Arial"/>
        <w:b/>
        <w:noProof/>
      </w:rPr>
      <w:t>2</w:t>
    </w:r>
    <w:r w:rsidR="0098577C" w:rsidRPr="0098577C">
      <w:rPr>
        <w:rFonts w:ascii="Arial" w:eastAsia="Malgun Gothic" w:hAnsi="Arial"/>
        <w:b/>
        <w:noProof/>
      </w:rPr>
      <w:t xml:space="preserve"> </w:t>
    </w:r>
    <w:r w:rsidR="00676A21">
      <w:rPr>
        <w:rFonts w:ascii="Arial" w:eastAsia="Malgun Gothic" w:hAnsi="Arial"/>
        <w:b/>
        <w:noProof/>
      </w:rPr>
      <w:t>February</w:t>
    </w:r>
    <w:r w:rsidR="008D1E9E">
      <w:rPr>
        <w:rFonts w:ascii="Arial" w:eastAsia="Malgun Gothic" w:hAnsi="Arial"/>
        <w:b/>
        <w:noProof/>
      </w:rPr>
      <w:t xml:space="preserve"> </w:t>
    </w:r>
    <w:r w:rsidR="00DE3B73">
      <w:rPr>
        <w:rFonts w:ascii="Arial" w:eastAsia="Malgun Gothic" w:hAnsi="Arial"/>
        <w:b/>
        <w:noProof/>
      </w:rPr>
      <w:t>202</w:t>
    </w:r>
    <w:r w:rsidR="00676A21">
      <w:rPr>
        <w:rFonts w:ascii="Arial" w:eastAsia="Malgun Gothic" w:hAnsi="Arial"/>
        <w:b/>
        <w:noProof/>
      </w:rPr>
      <w:t>4</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3"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1"/>
  </w:num>
  <w:num w:numId="3" w16cid:durableId="2065760970">
    <w:abstractNumId w:val="22"/>
  </w:num>
  <w:num w:numId="4" w16cid:durableId="2001108533">
    <w:abstractNumId w:val="6"/>
  </w:num>
  <w:num w:numId="5" w16cid:durableId="1318849535">
    <w:abstractNumId w:val="25"/>
  </w:num>
  <w:num w:numId="6" w16cid:durableId="1727948454">
    <w:abstractNumId w:val="13"/>
  </w:num>
  <w:num w:numId="7" w16cid:durableId="1234782164">
    <w:abstractNumId w:val="19"/>
  </w:num>
  <w:num w:numId="8" w16cid:durableId="901479558">
    <w:abstractNumId w:val="31"/>
  </w:num>
  <w:num w:numId="9" w16cid:durableId="659040238">
    <w:abstractNumId w:val="18"/>
  </w:num>
  <w:num w:numId="10" w16cid:durableId="925455707">
    <w:abstractNumId w:val="8"/>
  </w:num>
  <w:num w:numId="11" w16cid:durableId="1095052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6"/>
  </w:num>
  <w:num w:numId="13" w16cid:durableId="289361184">
    <w:abstractNumId w:val="15"/>
  </w:num>
  <w:num w:numId="14" w16cid:durableId="1219583984">
    <w:abstractNumId w:val="17"/>
  </w:num>
  <w:num w:numId="15" w16cid:durableId="214850463">
    <w:abstractNumId w:val="0"/>
  </w:num>
  <w:num w:numId="16" w16cid:durableId="988166557">
    <w:abstractNumId w:val="14"/>
  </w:num>
  <w:num w:numId="17" w16cid:durableId="2028753285">
    <w:abstractNumId w:val="24"/>
  </w:num>
  <w:num w:numId="18" w16cid:durableId="323556314">
    <w:abstractNumId w:val="20"/>
  </w:num>
  <w:num w:numId="19" w16cid:durableId="1288128076">
    <w:abstractNumId w:val="1"/>
  </w:num>
  <w:num w:numId="20" w16cid:durableId="85005162">
    <w:abstractNumId w:val="29"/>
  </w:num>
  <w:num w:numId="21" w16cid:durableId="260987512">
    <w:abstractNumId w:val="34"/>
  </w:num>
  <w:num w:numId="22" w16cid:durableId="116728966">
    <w:abstractNumId w:val="28"/>
  </w:num>
  <w:num w:numId="23" w16cid:durableId="1290553917">
    <w:abstractNumId w:val="23"/>
  </w:num>
  <w:num w:numId="24" w16cid:durableId="1538473657">
    <w:abstractNumId w:val="7"/>
  </w:num>
  <w:num w:numId="25" w16cid:durableId="463815684">
    <w:abstractNumId w:val="9"/>
  </w:num>
  <w:num w:numId="26" w16cid:durableId="965430560">
    <w:abstractNumId w:val="4"/>
  </w:num>
  <w:num w:numId="27" w16cid:durableId="489442955">
    <w:abstractNumId w:val="5"/>
  </w:num>
  <w:num w:numId="28" w16cid:durableId="339741055">
    <w:abstractNumId w:val="2"/>
  </w:num>
  <w:num w:numId="29" w16cid:durableId="1346982181">
    <w:abstractNumId w:val="3"/>
  </w:num>
  <w:num w:numId="30" w16cid:durableId="1694570462">
    <w:abstractNumId w:val="32"/>
  </w:num>
  <w:num w:numId="31" w16cid:durableId="1975988065">
    <w:abstractNumId w:val="33"/>
  </w:num>
  <w:num w:numId="32" w16cid:durableId="2006861938">
    <w:abstractNumId w:val="10"/>
  </w:num>
  <w:num w:numId="33" w16cid:durableId="1870488578">
    <w:abstractNumId w:val="12"/>
  </w:num>
  <w:num w:numId="34" w16cid:durableId="601108834">
    <w:abstractNumId w:val="11"/>
  </w:num>
  <w:num w:numId="35" w16cid:durableId="309601792">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proofState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60A"/>
    <w:rsid w:val="000E43C6"/>
    <w:rsid w:val="000E4F0D"/>
    <w:rsid w:val="000E56BE"/>
    <w:rsid w:val="000E748F"/>
    <w:rsid w:val="000F0009"/>
    <w:rsid w:val="000F0253"/>
    <w:rsid w:val="000F309B"/>
    <w:rsid w:val="000F4846"/>
    <w:rsid w:val="000F5263"/>
    <w:rsid w:val="000F63EF"/>
    <w:rsid w:val="000F7959"/>
    <w:rsid w:val="00110575"/>
    <w:rsid w:val="0011166C"/>
    <w:rsid w:val="00124D2E"/>
    <w:rsid w:val="0012591B"/>
    <w:rsid w:val="00127678"/>
    <w:rsid w:val="00127A4A"/>
    <w:rsid w:val="00127D9A"/>
    <w:rsid w:val="00134446"/>
    <w:rsid w:val="00134757"/>
    <w:rsid w:val="00136B98"/>
    <w:rsid w:val="0014071C"/>
    <w:rsid w:val="00142530"/>
    <w:rsid w:val="001435CD"/>
    <w:rsid w:val="00144803"/>
    <w:rsid w:val="001457C2"/>
    <w:rsid w:val="001564FD"/>
    <w:rsid w:val="0016015F"/>
    <w:rsid w:val="001607DF"/>
    <w:rsid w:val="00161133"/>
    <w:rsid w:val="00162467"/>
    <w:rsid w:val="00163542"/>
    <w:rsid w:val="00164A17"/>
    <w:rsid w:val="00165512"/>
    <w:rsid w:val="00165921"/>
    <w:rsid w:val="00170EAB"/>
    <w:rsid w:val="00171788"/>
    <w:rsid w:val="00176BA7"/>
    <w:rsid w:val="00180C18"/>
    <w:rsid w:val="00181EAD"/>
    <w:rsid w:val="00182500"/>
    <w:rsid w:val="0018372C"/>
    <w:rsid w:val="00184797"/>
    <w:rsid w:val="00184AB3"/>
    <w:rsid w:val="00185C73"/>
    <w:rsid w:val="00185FC2"/>
    <w:rsid w:val="001925A9"/>
    <w:rsid w:val="00192E56"/>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5D67"/>
    <w:rsid w:val="001D247F"/>
    <w:rsid w:val="001D511D"/>
    <w:rsid w:val="001D64A5"/>
    <w:rsid w:val="001D74BB"/>
    <w:rsid w:val="001E2532"/>
    <w:rsid w:val="001E34F8"/>
    <w:rsid w:val="001E6868"/>
    <w:rsid w:val="001E6998"/>
    <w:rsid w:val="001E76C5"/>
    <w:rsid w:val="001F1234"/>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673"/>
    <w:rsid w:val="00283C7B"/>
    <w:rsid w:val="0028403A"/>
    <w:rsid w:val="002855F5"/>
    <w:rsid w:val="00286A68"/>
    <w:rsid w:val="002877EC"/>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ED4"/>
    <w:rsid w:val="00302307"/>
    <w:rsid w:val="003048AC"/>
    <w:rsid w:val="003054F5"/>
    <w:rsid w:val="0030591D"/>
    <w:rsid w:val="00305AEE"/>
    <w:rsid w:val="00305F9B"/>
    <w:rsid w:val="0031089F"/>
    <w:rsid w:val="00310DFE"/>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7499"/>
    <w:rsid w:val="00357B30"/>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BB0"/>
    <w:rsid w:val="003D0B00"/>
    <w:rsid w:val="003D420A"/>
    <w:rsid w:val="003D5536"/>
    <w:rsid w:val="003D585A"/>
    <w:rsid w:val="003E2374"/>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21F8"/>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66F13"/>
    <w:rsid w:val="00471064"/>
    <w:rsid w:val="004738F6"/>
    <w:rsid w:val="0047519C"/>
    <w:rsid w:val="004775AC"/>
    <w:rsid w:val="004837FA"/>
    <w:rsid w:val="00484A0B"/>
    <w:rsid w:val="00491841"/>
    <w:rsid w:val="00492BFE"/>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4085"/>
    <w:rsid w:val="005041D2"/>
    <w:rsid w:val="005045D7"/>
    <w:rsid w:val="005063B9"/>
    <w:rsid w:val="00510162"/>
    <w:rsid w:val="00511D13"/>
    <w:rsid w:val="00511E5D"/>
    <w:rsid w:val="005126DA"/>
    <w:rsid w:val="00513C35"/>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53E2"/>
    <w:rsid w:val="00537C9D"/>
    <w:rsid w:val="0054224B"/>
    <w:rsid w:val="00542647"/>
    <w:rsid w:val="00542A45"/>
    <w:rsid w:val="005478F4"/>
    <w:rsid w:val="00547BEF"/>
    <w:rsid w:val="00557650"/>
    <w:rsid w:val="0056109B"/>
    <w:rsid w:val="00564255"/>
    <w:rsid w:val="00564C26"/>
    <w:rsid w:val="00567A45"/>
    <w:rsid w:val="005710CD"/>
    <w:rsid w:val="00571CB8"/>
    <w:rsid w:val="005743B9"/>
    <w:rsid w:val="005753DF"/>
    <w:rsid w:val="00577251"/>
    <w:rsid w:val="00577A44"/>
    <w:rsid w:val="00580C9A"/>
    <w:rsid w:val="0058250E"/>
    <w:rsid w:val="00584266"/>
    <w:rsid w:val="0058496A"/>
    <w:rsid w:val="0059114C"/>
    <w:rsid w:val="0059208F"/>
    <w:rsid w:val="005934A8"/>
    <w:rsid w:val="005A1DB1"/>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7099"/>
    <w:rsid w:val="00637289"/>
    <w:rsid w:val="0064045F"/>
    <w:rsid w:val="006411E9"/>
    <w:rsid w:val="006412F7"/>
    <w:rsid w:val="00641849"/>
    <w:rsid w:val="006441C7"/>
    <w:rsid w:val="00644D54"/>
    <w:rsid w:val="00644FA9"/>
    <w:rsid w:val="00646503"/>
    <w:rsid w:val="0064654A"/>
    <w:rsid w:val="006504E9"/>
    <w:rsid w:val="00650AF1"/>
    <w:rsid w:val="00651D86"/>
    <w:rsid w:val="00652975"/>
    <w:rsid w:val="00663205"/>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50DD"/>
    <w:rsid w:val="007A5A0A"/>
    <w:rsid w:val="007A7DAB"/>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6B9"/>
    <w:rsid w:val="008B1F8E"/>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A6F"/>
    <w:rsid w:val="00965210"/>
    <w:rsid w:val="0096643A"/>
    <w:rsid w:val="0097284C"/>
    <w:rsid w:val="00973D51"/>
    <w:rsid w:val="00975D96"/>
    <w:rsid w:val="009761F8"/>
    <w:rsid w:val="00982939"/>
    <w:rsid w:val="0098373E"/>
    <w:rsid w:val="00983E47"/>
    <w:rsid w:val="00984355"/>
    <w:rsid w:val="0098459B"/>
    <w:rsid w:val="00984A3E"/>
    <w:rsid w:val="0098514B"/>
    <w:rsid w:val="0098577C"/>
    <w:rsid w:val="009863B2"/>
    <w:rsid w:val="00990A2D"/>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623"/>
    <w:rsid w:val="00A969D9"/>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5DED"/>
    <w:rsid w:val="00BF6172"/>
    <w:rsid w:val="00BF77FC"/>
    <w:rsid w:val="00BF7C5E"/>
    <w:rsid w:val="00C01742"/>
    <w:rsid w:val="00C04294"/>
    <w:rsid w:val="00C052D4"/>
    <w:rsid w:val="00C0556E"/>
    <w:rsid w:val="00C05E5E"/>
    <w:rsid w:val="00C06935"/>
    <w:rsid w:val="00C1102E"/>
    <w:rsid w:val="00C110A5"/>
    <w:rsid w:val="00C124AC"/>
    <w:rsid w:val="00C14610"/>
    <w:rsid w:val="00C252DB"/>
    <w:rsid w:val="00C25A1A"/>
    <w:rsid w:val="00C26117"/>
    <w:rsid w:val="00C32F09"/>
    <w:rsid w:val="00C344F6"/>
    <w:rsid w:val="00C35A2C"/>
    <w:rsid w:val="00C37112"/>
    <w:rsid w:val="00C41951"/>
    <w:rsid w:val="00C429DB"/>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430A"/>
    <w:rsid w:val="00D26392"/>
    <w:rsid w:val="00D2760E"/>
    <w:rsid w:val="00D30007"/>
    <w:rsid w:val="00D3061A"/>
    <w:rsid w:val="00D319A8"/>
    <w:rsid w:val="00D34B06"/>
    <w:rsid w:val="00D34CFB"/>
    <w:rsid w:val="00D3727E"/>
    <w:rsid w:val="00D41BC0"/>
    <w:rsid w:val="00D420C5"/>
    <w:rsid w:val="00D427A3"/>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6662"/>
    <w:rsid w:val="00D700AF"/>
    <w:rsid w:val="00D70B3B"/>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2210"/>
    <w:rsid w:val="00DA3371"/>
    <w:rsid w:val="00DA3462"/>
    <w:rsid w:val="00DA662E"/>
    <w:rsid w:val="00DB0050"/>
    <w:rsid w:val="00DB1396"/>
    <w:rsid w:val="00DB308D"/>
    <w:rsid w:val="00DC28AD"/>
    <w:rsid w:val="00DC6AFF"/>
    <w:rsid w:val="00DC6F3C"/>
    <w:rsid w:val="00DC71AB"/>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54187"/>
    <w:rsid w:val="00E60E44"/>
    <w:rsid w:val="00E61384"/>
    <w:rsid w:val="00E61A68"/>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CEA"/>
    <w:rsid w:val="00EF110E"/>
    <w:rsid w:val="00EF4129"/>
    <w:rsid w:val="00EF47AC"/>
    <w:rsid w:val="00EF5D35"/>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C16DF"/>
    <w:rsid w:val="00FD1031"/>
    <w:rsid w:val="00FD2556"/>
    <w:rsid w:val="00FD3162"/>
    <w:rsid w:val="00FD3FAF"/>
    <w:rsid w:val="00FE06C7"/>
    <w:rsid w:val="00FE1692"/>
    <w:rsid w:val="00FE1C25"/>
    <w:rsid w:val="00FE5648"/>
    <w:rsid w:val="00FF1A9D"/>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30196.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wg/mimi/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188</TotalTime>
  <Pages>7</Pages>
  <Words>2512</Words>
  <Characters>14325</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53</cp:revision>
  <dcterms:created xsi:type="dcterms:W3CDTF">2024-01-23T11:21:00Z</dcterms:created>
  <dcterms:modified xsi:type="dcterms:W3CDTF">2024-01-23T20:58:00Z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